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D273" w14:textId="77777777" w:rsidR="008C0867" w:rsidRPr="002E4D2E" w:rsidRDefault="008C0867" w:rsidP="008C0867">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2E4D2E">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2B403A01" w14:textId="403C3780" w:rsidR="008C0867" w:rsidRDefault="008C0867" w:rsidP="008C0867">
      <w:pPr>
        <w:pStyle w:val="Subtitle"/>
        <w:ind w:left="-720" w:right="-720"/>
        <w:rPr>
          <w:rFonts w:ascii="Book Antiqua" w:hAnsi="Book Antiqua" w:cs="Andalus"/>
        </w:rPr>
      </w:pPr>
      <w:r>
        <w:rPr>
          <w:rFonts w:ascii="Book Antiqua" w:hAnsi="Book Antiqua" w:cs="Andalus"/>
        </w:rPr>
        <w:t xml:space="preserve">LESSON # </w:t>
      </w:r>
      <w:r w:rsidR="00EA1F09">
        <w:rPr>
          <w:rFonts w:ascii="Book Antiqua" w:hAnsi="Book Antiqua" w:cs="Andalus"/>
        </w:rPr>
        <w:t>8</w:t>
      </w:r>
    </w:p>
    <w:p w14:paraId="59FE02FE" w14:textId="77777777" w:rsidR="008C0867" w:rsidRDefault="008C0867" w:rsidP="008C0867">
      <w:pPr>
        <w:pBdr>
          <w:bottom w:val="single" w:sz="12" w:space="1" w:color="auto"/>
        </w:pBdr>
        <w:ind w:left="-720" w:right="-720"/>
        <w:jc w:val="center"/>
        <w:rPr>
          <w:rFonts w:ascii="Andalus" w:hAnsi="Andalus" w:cs="Andalus"/>
          <w:sz w:val="28"/>
        </w:rPr>
      </w:pPr>
      <w:r>
        <w:rPr>
          <w:rFonts w:ascii="Book Antiqua" w:hAnsi="Book Antiqua" w:cs="Andalus"/>
          <w:sz w:val="28"/>
        </w:rPr>
        <w:t>4:1-2</w:t>
      </w:r>
    </w:p>
    <w:p w14:paraId="00C5A0D2" w14:textId="77777777" w:rsidR="005227B1" w:rsidRDefault="005227B1" w:rsidP="005227B1">
      <w:pPr>
        <w:ind w:left="-360" w:right="-360"/>
        <w:jc w:val="center"/>
        <w:rPr>
          <w:rFonts w:ascii="Batang" w:hAnsi="Batang"/>
          <w:sz w:val="28"/>
          <w:u w:val="single"/>
        </w:rPr>
      </w:pPr>
    </w:p>
    <w:p w14:paraId="38B743E6" w14:textId="56B38FB9" w:rsidR="00B21E61" w:rsidRDefault="005227B1" w:rsidP="005227B1">
      <w:pPr>
        <w:ind w:left="-360" w:right="-360"/>
        <w:rPr>
          <w:rFonts w:ascii="Batang" w:eastAsia="Batang" w:hAnsi="Batang"/>
        </w:rPr>
      </w:pPr>
      <w:r>
        <w:rPr>
          <w:rFonts w:ascii="Batang" w:eastAsia="Batang" w:hAnsi="Batang"/>
        </w:rPr>
        <w:t xml:space="preserve">Your </w:t>
      </w:r>
      <w:r w:rsidRPr="00100286">
        <w:rPr>
          <w:rFonts w:ascii="Batang" w:eastAsia="Batang" w:hAnsi="Batang"/>
          <w:b/>
        </w:rPr>
        <w:t>memory verse</w:t>
      </w:r>
      <w:r>
        <w:rPr>
          <w:rFonts w:ascii="Batang" w:eastAsia="Batang" w:hAnsi="Batang"/>
        </w:rPr>
        <w:t xml:space="preserve"> this week is </w:t>
      </w:r>
      <w:r w:rsidR="00182EA0" w:rsidRPr="001A72D6">
        <w:rPr>
          <w:rFonts w:ascii="Batang" w:eastAsia="Batang" w:hAnsi="Batang"/>
        </w:rPr>
        <w:t>4</w:t>
      </w:r>
      <w:r w:rsidR="0040518A" w:rsidRPr="001A72D6">
        <w:rPr>
          <w:rFonts w:ascii="Batang" w:eastAsia="Batang" w:hAnsi="Batang"/>
        </w:rPr>
        <w:t>:</w:t>
      </w:r>
      <w:r w:rsidR="00D465EC">
        <w:rPr>
          <w:rFonts w:ascii="Batang" w:eastAsia="Batang" w:hAnsi="Batang"/>
        </w:rPr>
        <w:t>1</w:t>
      </w:r>
      <w:r w:rsidR="00225AA6" w:rsidRPr="001A72D6">
        <w:rPr>
          <w:rFonts w:ascii="Batang" w:eastAsia="Batang" w:hAnsi="Batang"/>
        </w:rPr>
        <w:t>.</w:t>
      </w:r>
      <w:r w:rsidR="00D465EC">
        <w:rPr>
          <w:rFonts w:ascii="Batang" w:eastAsia="Batang" w:hAnsi="Batang"/>
        </w:rPr>
        <w:t xml:space="preserve"> </w:t>
      </w:r>
      <w:r w:rsidR="001A72D6">
        <w:rPr>
          <w:rFonts w:ascii="Batang" w:eastAsia="Batang" w:hAnsi="Batang"/>
        </w:rPr>
        <w:t xml:space="preserve">Say it out loud </w:t>
      </w:r>
      <w:r w:rsidR="00DA4575" w:rsidRPr="004550B8">
        <w:rPr>
          <w:rFonts w:ascii="Batang" w:eastAsia="Batang" w:hAnsi="Batang"/>
          <w:b/>
          <w:u w:val="single"/>
        </w:rPr>
        <w:t>t</w:t>
      </w:r>
      <w:r w:rsidR="00BF37F5">
        <w:rPr>
          <w:rFonts w:ascii="Batang" w:eastAsia="Batang" w:hAnsi="Batang"/>
          <w:b/>
          <w:u w:val="single"/>
        </w:rPr>
        <w:t>hree</w:t>
      </w:r>
      <w:r w:rsidR="00DA4575" w:rsidRPr="004550B8">
        <w:rPr>
          <w:rFonts w:ascii="Batang" w:eastAsia="Batang" w:hAnsi="Batang"/>
          <w:b/>
          <w:u w:val="single"/>
        </w:rPr>
        <w:t xml:space="preserve"> times</w:t>
      </w:r>
      <w:r w:rsidR="00DA4575">
        <w:rPr>
          <w:rFonts w:ascii="Batang" w:eastAsia="Batang" w:hAnsi="Batang"/>
        </w:rPr>
        <w:t xml:space="preserve"> </w:t>
      </w:r>
      <w:r w:rsidR="001A72D6">
        <w:rPr>
          <w:rFonts w:ascii="Batang" w:eastAsia="Batang" w:hAnsi="Batang"/>
        </w:rPr>
        <w:t>before starting this lesson.</w:t>
      </w:r>
    </w:p>
    <w:p w14:paraId="69B49D74" w14:textId="77777777" w:rsidR="00627F65" w:rsidRDefault="00627F65" w:rsidP="005227B1">
      <w:pPr>
        <w:ind w:left="-360" w:right="-360"/>
        <w:rPr>
          <w:rFonts w:ascii="Batang" w:eastAsia="Batang" w:hAnsi="Batang"/>
        </w:rPr>
      </w:pPr>
    </w:p>
    <w:p w14:paraId="51095AB5" w14:textId="75D66315" w:rsidR="007E2937" w:rsidRPr="00995B11" w:rsidRDefault="00CE67FF" w:rsidP="00CE67FF">
      <w:pPr>
        <w:ind w:left="-360" w:right="-360"/>
        <w:rPr>
          <w:rFonts w:ascii="Batang" w:eastAsia="Batang" w:hAnsi="Batang"/>
          <w:b/>
          <w:bCs/>
        </w:rPr>
      </w:pPr>
      <w:r w:rsidRPr="00995B11">
        <w:rPr>
          <w:rFonts w:ascii="Batang" w:eastAsia="Batang" w:hAnsi="Batang"/>
          <w:b/>
          <w:bCs/>
        </w:rPr>
        <w:t>Read chapter 4</w:t>
      </w:r>
      <w:r w:rsidR="00CF6A7F" w:rsidRPr="00995B11">
        <w:rPr>
          <w:rFonts w:ascii="Batang" w:eastAsia="Batang" w:hAnsi="Batang"/>
          <w:b/>
          <w:bCs/>
        </w:rPr>
        <w:t xml:space="preserve"> in two different translations</w:t>
      </w:r>
      <w:r w:rsidR="00D465EC" w:rsidRPr="00995B11">
        <w:rPr>
          <w:rFonts w:ascii="Batang" w:eastAsia="Batang" w:hAnsi="Batang"/>
          <w:b/>
          <w:bCs/>
        </w:rPr>
        <w:t>.</w:t>
      </w:r>
    </w:p>
    <w:p w14:paraId="6EE9BD59" w14:textId="77777777" w:rsidR="00CE67FF" w:rsidRPr="00995B11" w:rsidRDefault="00CE67FF" w:rsidP="00CE67FF">
      <w:pPr>
        <w:ind w:left="-360" w:right="-360"/>
        <w:rPr>
          <w:rFonts w:ascii="Batang" w:eastAsia="Batang" w:hAnsi="Batang"/>
          <w:b/>
          <w:bCs/>
        </w:rPr>
      </w:pPr>
    </w:p>
    <w:p w14:paraId="2ABD757F" w14:textId="2505743D" w:rsidR="00F9157A" w:rsidRPr="00995B11" w:rsidRDefault="008C69C1" w:rsidP="00257602">
      <w:pPr>
        <w:pStyle w:val="ListParagraph"/>
        <w:numPr>
          <w:ilvl w:val="0"/>
          <w:numId w:val="10"/>
        </w:numPr>
        <w:ind w:right="-360"/>
        <w:rPr>
          <w:rFonts w:ascii="Batang" w:eastAsia="Batang" w:hAnsi="Batang"/>
          <w:b/>
          <w:bCs/>
        </w:rPr>
      </w:pPr>
      <w:r w:rsidRPr="00995B11">
        <w:rPr>
          <w:rFonts w:ascii="Batang" w:eastAsia="Batang" w:hAnsi="Batang"/>
          <w:b/>
          <w:bCs/>
        </w:rPr>
        <w:t>“</w:t>
      </w:r>
      <w:r w:rsidRPr="00995B11">
        <w:rPr>
          <w:rFonts w:ascii="Batang" w:eastAsia="Batang" w:hAnsi="Batang"/>
          <w:b/>
          <w:bCs/>
          <w:i/>
        </w:rPr>
        <w:t>Finally</w:t>
      </w:r>
      <w:r w:rsidR="001A72D6" w:rsidRPr="00995B11">
        <w:rPr>
          <w:rFonts w:ascii="Batang" w:eastAsia="Batang" w:hAnsi="Batang"/>
          <w:b/>
          <w:bCs/>
          <w:i/>
        </w:rPr>
        <w:t>, brethren</w:t>
      </w:r>
      <w:r w:rsidRPr="00995B11">
        <w:rPr>
          <w:rFonts w:ascii="Batang" w:eastAsia="Batang" w:hAnsi="Batang"/>
          <w:b/>
          <w:bCs/>
        </w:rPr>
        <w:t xml:space="preserve">” implies a </w:t>
      </w:r>
      <w:r w:rsidR="0026220D" w:rsidRPr="00995B11">
        <w:rPr>
          <w:rFonts w:ascii="Batang" w:eastAsia="Batang" w:hAnsi="Batang"/>
          <w:b/>
          <w:bCs/>
        </w:rPr>
        <w:t>transition in the letter</w:t>
      </w:r>
      <w:r w:rsidR="00257602" w:rsidRPr="00995B11">
        <w:rPr>
          <w:rFonts w:ascii="Batang" w:eastAsia="Batang" w:hAnsi="Batang"/>
          <w:b/>
          <w:bCs/>
        </w:rPr>
        <w:t xml:space="preserve">. </w:t>
      </w:r>
      <w:r w:rsidR="001A72D6" w:rsidRPr="00995B11">
        <w:rPr>
          <w:rFonts w:ascii="Batang" w:eastAsia="Batang" w:hAnsi="Batang"/>
          <w:b/>
          <w:bCs/>
        </w:rPr>
        <w:t xml:space="preserve">In </w:t>
      </w:r>
      <w:r w:rsidR="001A72D6" w:rsidRPr="00995B11">
        <w:rPr>
          <w:rFonts w:ascii="Batang" w:eastAsia="Batang" w:hAnsi="Batang"/>
          <w:b/>
          <w:bCs/>
          <w:i/>
        </w:rPr>
        <w:t>your</w:t>
      </w:r>
      <w:r w:rsidR="001A72D6" w:rsidRPr="00995B11">
        <w:rPr>
          <w:rFonts w:ascii="Batang" w:eastAsia="Batang" w:hAnsi="Batang"/>
          <w:b/>
          <w:bCs/>
        </w:rPr>
        <w:t xml:space="preserve"> own words, how would you, in one sentence, sum up the letter thus far?</w:t>
      </w:r>
    </w:p>
    <w:p w14:paraId="41515A22" w14:textId="77777777" w:rsidR="009E3A56" w:rsidRDefault="009E3A56" w:rsidP="0026220D">
      <w:pPr>
        <w:ind w:right="-360"/>
        <w:rPr>
          <w:rFonts w:ascii="Batang" w:eastAsia="Batang" w:hAnsi="Batang"/>
        </w:rPr>
      </w:pPr>
    </w:p>
    <w:p w14:paraId="68FBB1C0" w14:textId="22429AB9" w:rsidR="001A72D6" w:rsidRDefault="001A72D6" w:rsidP="001A72D6">
      <w:pPr>
        <w:pStyle w:val="ListParagraph"/>
        <w:ind w:left="0" w:right="-360"/>
        <w:rPr>
          <w:rFonts w:ascii="Batang" w:eastAsia="Batang" w:hAnsi="Batang"/>
          <w:i/>
        </w:rPr>
      </w:pPr>
    </w:p>
    <w:p w14:paraId="70367E3A" w14:textId="75955ACC" w:rsidR="00B51389" w:rsidRDefault="00B51389" w:rsidP="001A72D6">
      <w:pPr>
        <w:pStyle w:val="ListParagraph"/>
        <w:ind w:left="0" w:right="-360"/>
        <w:rPr>
          <w:rFonts w:ascii="Batang" w:eastAsia="Batang" w:hAnsi="Batang"/>
          <w:i/>
        </w:rPr>
      </w:pPr>
    </w:p>
    <w:p w14:paraId="7DC93B51" w14:textId="2BF59254" w:rsidR="00B51389" w:rsidRDefault="00B51389" w:rsidP="001A72D6">
      <w:pPr>
        <w:pStyle w:val="ListParagraph"/>
        <w:ind w:left="0" w:right="-360"/>
        <w:rPr>
          <w:rFonts w:ascii="Batang" w:eastAsia="Batang" w:hAnsi="Batang"/>
          <w:iCs/>
        </w:rPr>
      </w:pPr>
    </w:p>
    <w:p w14:paraId="06FB7CC2" w14:textId="77777777" w:rsidR="00B51389" w:rsidRPr="00B51389" w:rsidRDefault="00B51389" w:rsidP="001A72D6">
      <w:pPr>
        <w:pStyle w:val="ListParagraph"/>
        <w:ind w:left="0" w:right="-360"/>
        <w:rPr>
          <w:rFonts w:ascii="Batang" w:eastAsia="Batang" w:hAnsi="Batang"/>
          <w:iCs/>
        </w:rPr>
      </w:pPr>
    </w:p>
    <w:p w14:paraId="1ADF0611" w14:textId="77777777" w:rsidR="00545C44" w:rsidRDefault="00545C44" w:rsidP="001A72D6">
      <w:pPr>
        <w:pStyle w:val="ListParagraph"/>
        <w:ind w:left="0" w:right="-360"/>
        <w:rPr>
          <w:rFonts w:ascii="Batang" w:eastAsia="Batang" w:hAnsi="Batang"/>
          <w:i/>
        </w:rPr>
      </w:pPr>
    </w:p>
    <w:p w14:paraId="78F8828E" w14:textId="77777777" w:rsidR="0048662A" w:rsidRPr="0048662A" w:rsidRDefault="00F9157A" w:rsidP="0048662A">
      <w:pPr>
        <w:pStyle w:val="ListParagraph"/>
        <w:numPr>
          <w:ilvl w:val="0"/>
          <w:numId w:val="10"/>
        </w:numPr>
        <w:ind w:right="-360"/>
        <w:rPr>
          <w:rFonts w:ascii="Batang" w:eastAsia="Batang" w:hAnsi="Batang"/>
        </w:rPr>
      </w:pPr>
      <w:r>
        <w:rPr>
          <w:rFonts w:ascii="Batang" w:eastAsia="Batang" w:hAnsi="Batang"/>
        </w:rPr>
        <w:t>What tone and attitude do you think Paul’s choice of words in 4:1-2 communicate</w:t>
      </w:r>
      <w:r w:rsidR="0048662A" w:rsidRPr="0048662A">
        <w:rPr>
          <w:rFonts w:ascii="Batang" w:eastAsia="Batang" w:hAnsi="Batang"/>
        </w:rPr>
        <w:t>?</w:t>
      </w:r>
    </w:p>
    <w:p w14:paraId="70B56D41" w14:textId="78EDC297" w:rsidR="009E3A56" w:rsidRDefault="009E3A56" w:rsidP="001A72D6">
      <w:pPr>
        <w:pStyle w:val="ListParagraph"/>
        <w:ind w:left="0" w:right="-360"/>
        <w:rPr>
          <w:rFonts w:ascii="Batang" w:eastAsia="Batang" w:hAnsi="Batang"/>
          <w:i/>
        </w:rPr>
      </w:pPr>
    </w:p>
    <w:p w14:paraId="544F09D3" w14:textId="7738BDF0" w:rsidR="00B51389" w:rsidRDefault="00B51389" w:rsidP="001A72D6">
      <w:pPr>
        <w:pStyle w:val="ListParagraph"/>
        <w:ind w:left="0" w:right="-360"/>
        <w:rPr>
          <w:rFonts w:ascii="Batang" w:eastAsia="Batang" w:hAnsi="Batang"/>
          <w:i/>
        </w:rPr>
      </w:pPr>
    </w:p>
    <w:p w14:paraId="56DB9BAB" w14:textId="77777777" w:rsidR="00B51389" w:rsidRDefault="00B51389" w:rsidP="001A72D6">
      <w:pPr>
        <w:pStyle w:val="ListParagraph"/>
        <w:ind w:left="0" w:right="-360"/>
        <w:rPr>
          <w:rFonts w:ascii="Batang" w:eastAsia="Batang" w:hAnsi="Batang"/>
          <w:i/>
        </w:rPr>
      </w:pPr>
    </w:p>
    <w:p w14:paraId="7B2D5790" w14:textId="77777777" w:rsidR="009E3A56" w:rsidRPr="00995B11" w:rsidRDefault="009E3A56" w:rsidP="001A72D6">
      <w:pPr>
        <w:pStyle w:val="ListParagraph"/>
        <w:ind w:left="0" w:right="-360"/>
        <w:rPr>
          <w:rFonts w:ascii="Batang" w:eastAsia="Batang" w:hAnsi="Batang"/>
          <w:b/>
          <w:bCs/>
          <w:i/>
        </w:rPr>
      </w:pPr>
    </w:p>
    <w:p w14:paraId="15852062" w14:textId="77777777" w:rsidR="00DA4575" w:rsidRPr="00995B11" w:rsidRDefault="0048662A" w:rsidP="001A72D6">
      <w:pPr>
        <w:pStyle w:val="ListParagraph"/>
        <w:numPr>
          <w:ilvl w:val="0"/>
          <w:numId w:val="10"/>
        </w:numPr>
        <w:ind w:right="-360"/>
        <w:rPr>
          <w:rFonts w:ascii="Batang" w:eastAsia="Batang" w:hAnsi="Batang"/>
          <w:b/>
          <w:bCs/>
        </w:rPr>
      </w:pPr>
      <w:r w:rsidRPr="00995B11">
        <w:rPr>
          <w:rFonts w:ascii="Batang" w:eastAsia="Batang" w:hAnsi="Batang"/>
          <w:b/>
          <w:bCs/>
        </w:rPr>
        <w:t xml:space="preserve">In its simplest form, what is the main command of verse 1?  </w:t>
      </w:r>
    </w:p>
    <w:p w14:paraId="2F3806D3" w14:textId="41EFD626" w:rsidR="00DA4575" w:rsidRDefault="00DA4575" w:rsidP="001A72D6">
      <w:pPr>
        <w:pStyle w:val="ListParagraph"/>
        <w:ind w:left="0" w:right="-360"/>
        <w:rPr>
          <w:rFonts w:ascii="Batang" w:eastAsia="Batang" w:hAnsi="Batang"/>
          <w:i/>
        </w:rPr>
      </w:pPr>
    </w:p>
    <w:p w14:paraId="28F74048" w14:textId="3069C0C8" w:rsidR="00B51389" w:rsidRDefault="00B51389" w:rsidP="001A72D6">
      <w:pPr>
        <w:pStyle w:val="ListParagraph"/>
        <w:ind w:left="0" w:right="-360"/>
        <w:rPr>
          <w:rFonts w:ascii="Batang" w:eastAsia="Batang" w:hAnsi="Batang"/>
          <w:i/>
        </w:rPr>
      </w:pPr>
    </w:p>
    <w:p w14:paraId="64157C17" w14:textId="77777777" w:rsidR="00B51389" w:rsidRDefault="00B51389" w:rsidP="001A72D6">
      <w:pPr>
        <w:pStyle w:val="ListParagraph"/>
        <w:ind w:left="0" w:right="-360"/>
        <w:rPr>
          <w:rFonts w:ascii="Batang" w:eastAsia="Batang" w:hAnsi="Batang"/>
          <w:i/>
        </w:rPr>
      </w:pPr>
    </w:p>
    <w:p w14:paraId="136AA179" w14:textId="77777777" w:rsidR="009E3A56" w:rsidRPr="001A72D6" w:rsidRDefault="009E3A56" w:rsidP="001A72D6">
      <w:pPr>
        <w:pStyle w:val="ListParagraph"/>
        <w:ind w:left="0" w:right="-360"/>
        <w:rPr>
          <w:rFonts w:ascii="Batang" w:eastAsia="Batang" w:hAnsi="Batang"/>
          <w:i/>
        </w:rPr>
      </w:pPr>
    </w:p>
    <w:p w14:paraId="7CC16A1B" w14:textId="77777777" w:rsidR="00B14520" w:rsidRPr="00995B11" w:rsidRDefault="00DA4575" w:rsidP="00E66D1A">
      <w:pPr>
        <w:pStyle w:val="ListParagraph"/>
        <w:numPr>
          <w:ilvl w:val="0"/>
          <w:numId w:val="10"/>
        </w:numPr>
        <w:ind w:right="-360"/>
        <w:rPr>
          <w:rFonts w:ascii="Batang" w:eastAsia="Batang" w:hAnsi="Batang"/>
          <w:b/>
          <w:bCs/>
        </w:rPr>
      </w:pPr>
      <w:r w:rsidRPr="00995B11">
        <w:rPr>
          <w:rFonts w:ascii="Batang" w:eastAsia="Batang" w:hAnsi="Batang"/>
          <w:b/>
          <w:bCs/>
        </w:rPr>
        <w:t>Define ‘request</w:t>
      </w:r>
      <w:r w:rsidR="00666663" w:rsidRPr="00995B11">
        <w:rPr>
          <w:rFonts w:ascii="Batang" w:eastAsia="Batang" w:hAnsi="Batang"/>
          <w:b/>
          <w:bCs/>
        </w:rPr>
        <w:t>’</w:t>
      </w:r>
      <w:r w:rsidRPr="00995B11">
        <w:rPr>
          <w:rFonts w:ascii="Batang" w:eastAsia="Batang" w:hAnsi="Batang"/>
          <w:b/>
          <w:bCs/>
        </w:rPr>
        <w:t xml:space="preserve"> and ‘exhort’ and explain the </w:t>
      </w:r>
      <w:r w:rsidR="008C69C1" w:rsidRPr="00995B11">
        <w:rPr>
          <w:rFonts w:ascii="Batang" w:eastAsia="Batang" w:hAnsi="Batang"/>
          <w:b/>
          <w:bCs/>
        </w:rPr>
        <w:t>differenc</w:t>
      </w:r>
      <w:r w:rsidRPr="00995B11">
        <w:rPr>
          <w:rFonts w:ascii="Batang" w:eastAsia="Batang" w:hAnsi="Batang"/>
          <w:b/>
          <w:bCs/>
        </w:rPr>
        <w:t>e between them</w:t>
      </w:r>
      <w:r w:rsidR="008C69C1" w:rsidRPr="00995B11">
        <w:rPr>
          <w:rFonts w:ascii="Batang" w:eastAsia="Batang" w:hAnsi="Batang"/>
          <w:b/>
          <w:bCs/>
        </w:rPr>
        <w:t xml:space="preserve">?  </w:t>
      </w:r>
    </w:p>
    <w:p w14:paraId="23109522" w14:textId="27466A7B" w:rsidR="00E66D1A" w:rsidRPr="00995B11" w:rsidRDefault="00E66D1A" w:rsidP="00B14520">
      <w:pPr>
        <w:pStyle w:val="ListParagraph"/>
        <w:ind w:left="0" w:right="-360"/>
        <w:rPr>
          <w:rFonts w:ascii="Batang" w:eastAsia="Batang" w:hAnsi="Batang"/>
          <w:b/>
          <w:bCs/>
        </w:rPr>
      </w:pPr>
      <w:r w:rsidRPr="00995B11">
        <w:rPr>
          <w:rFonts w:ascii="Batang" w:eastAsia="Batang" w:hAnsi="Batang"/>
          <w:b/>
          <w:bCs/>
        </w:rPr>
        <w:t>Request:</w:t>
      </w:r>
    </w:p>
    <w:p w14:paraId="536FA848" w14:textId="77777777" w:rsidR="00B51389" w:rsidRPr="00995B11" w:rsidRDefault="00B51389" w:rsidP="00B14520">
      <w:pPr>
        <w:pStyle w:val="ListParagraph"/>
        <w:ind w:left="0" w:right="-360"/>
        <w:rPr>
          <w:rFonts w:ascii="Batang" w:eastAsia="Batang" w:hAnsi="Batang"/>
          <w:b/>
          <w:bCs/>
        </w:rPr>
      </w:pPr>
    </w:p>
    <w:p w14:paraId="4E35EEA0" w14:textId="77777777" w:rsidR="00E66D1A" w:rsidRPr="00995B11" w:rsidRDefault="00E66D1A" w:rsidP="00E66D1A">
      <w:pPr>
        <w:pStyle w:val="ListParagraph"/>
        <w:ind w:left="0" w:right="-360"/>
        <w:rPr>
          <w:rFonts w:ascii="Batang" w:eastAsia="Batang" w:hAnsi="Batang"/>
          <w:b/>
          <w:bCs/>
        </w:rPr>
      </w:pPr>
    </w:p>
    <w:p w14:paraId="06104F96" w14:textId="7D97A373" w:rsidR="000B4870" w:rsidRPr="00995B11" w:rsidRDefault="00E66D1A" w:rsidP="00E66D1A">
      <w:pPr>
        <w:pStyle w:val="ListParagraph"/>
        <w:ind w:left="0" w:right="-360"/>
        <w:rPr>
          <w:rFonts w:ascii="Batang" w:eastAsia="Batang" w:hAnsi="Batang"/>
          <w:b/>
          <w:bCs/>
        </w:rPr>
      </w:pPr>
      <w:r w:rsidRPr="00995B11">
        <w:rPr>
          <w:rFonts w:ascii="Batang" w:eastAsia="Batang" w:hAnsi="Batang"/>
          <w:b/>
          <w:bCs/>
        </w:rPr>
        <w:t>Exhort</w:t>
      </w:r>
      <w:r w:rsidR="00B14520" w:rsidRPr="00995B11">
        <w:rPr>
          <w:rFonts w:ascii="Batang" w:eastAsia="Batang" w:hAnsi="Batang"/>
          <w:b/>
          <w:bCs/>
        </w:rPr>
        <w:t>:</w:t>
      </w:r>
    </w:p>
    <w:p w14:paraId="3D66760D" w14:textId="77777777" w:rsidR="00B51389" w:rsidRPr="00995B11" w:rsidRDefault="00B51389" w:rsidP="00E66D1A">
      <w:pPr>
        <w:pStyle w:val="ListParagraph"/>
        <w:ind w:left="0" w:right="-360"/>
        <w:rPr>
          <w:rFonts w:ascii="Batang" w:eastAsia="Batang" w:hAnsi="Batang"/>
          <w:b/>
          <w:bCs/>
        </w:rPr>
      </w:pPr>
    </w:p>
    <w:p w14:paraId="3AC9F0B4" w14:textId="77777777" w:rsidR="000B4870" w:rsidRPr="00995B11" w:rsidRDefault="000B4870" w:rsidP="00CE67FF">
      <w:pPr>
        <w:ind w:left="-360" w:right="-360"/>
        <w:rPr>
          <w:rFonts w:ascii="Batang" w:eastAsia="Batang" w:hAnsi="Batang"/>
          <w:b/>
          <w:bCs/>
        </w:rPr>
      </w:pPr>
    </w:p>
    <w:p w14:paraId="7024009B" w14:textId="265F3CC5" w:rsidR="009E3A56" w:rsidRPr="00995B11" w:rsidRDefault="00B14520" w:rsidP="000F1930">
      <w:pPr>
        <w:ind w:left="-360" w:right="-360"/>
        <w:rPr>
          <w:rFonts w:ascii="Batang" w:eastAsia="Batang" w:hAnsi="Batang"/>
          <w:b/>
          <w:bCs/>
        </w:rPr>
      </w:pPr>
      <w:r w:rsidRPr="00995B11">
        <w:rPr>
          <w:rFonts w:ascii="Batang" w:eastAsia="Batang" w:hAnsi="Batang"/>
          <w:b/>
          <w:bCs/>
        </w:rPr>
        <w:t xml:space="preserve">     </w:t>
      </w:r>
      <w:r w:rsidR="000F1930" w:rsidRPr="00995B11">
        <w:rPr>
          <w:rFonts w:ascii="Batang" w:eastAsia="Batang" w:hAnsi="Batang"/>
          <w:b/>
          <w:bCs/>
        </w:rPr>
        <w:t xml:space="preserve">Why did </w:t>
      </w:r>
      <w:r w:rsidRPr="00995B11">
        <w:rPr>
          <w:rFonts w:ascii="Batang" w:eastAsia="Batang" w:hAnsi="Batang"/>
          <w:b/>
          <w:bCs/>
        </w:rPr>
        <w:t>Paul use both of these words?</w:t>
      </w:r>
    </w:p>
    <w:p w14:paraId="2EAB136E" w14:textId="74152FD6" w:rsidR="00CB16DC" w:rsidRDefault="00CB16DC" w:rsidP="000F1930">
      <w:pPr>
        <w:ind w:left="-360" w:right="-360"/>
        <w:rPr>
          <w:rFonts w:ascii="Batang" w:eastAsia="Batang" w:hAnsi="Batang"/>
        </w:rPr>
      </w:pPr>
    </w:p>
    <w:p w14:paraId="6BD90C84" w14:textId="00C213D3" w:rsidR="00CB16DC" w:rsidRDefault="00CB16DC" w:rsidP="000F1930">
      <w:pPr>
        <w:ind w:left="-360" w:right="-360"/>
        <w:rPr>
          <w:rFonts w:ascii="Batang" w:eastAsia="Batang" w:hAnsi="Batang"/>
        </w:rPr>
      </w:pPr>
    </w:p>
    <w:p w14:paraId="307F4079" w14:textId="77777777" w:rsidR="00CB16DC" w:rsidRDefault="00CB16DC" w:rsidP="000F1930">
      <w:pPr>
        <w:ind w:left="-360" w:right="-360"/>
        <w:rPr>
          <w:rFonts w:ascii="Batang" w:eastAsia="Batang" w:hAnsi="Batang"/>
        </w:rPr>
      </w:pPr>
    </w:p>
    <w:p w14:paraId="303824A2" w14:textId="77777777" w:rsidR="00F9157A" w:rsidRDefault="0026220D" w:rsidP="0048662A">
      <w:pPr>
        <w:pStyle w:val="ListParagraph"/>
        <w:numPr>
          <w:ilvl w:val="0"/>
          <w:numId w:val="10"/>
        </w:numPr>
        <w:ind w:right="-360"/>
        <w:rPr>
          <w:rFonts w:ascii="Batang" w:eastAsia="Batang" w:hAnsi="Batang"/>
        </w:rPr>
      </w:pPr>
      <w:r w:rsidRPr="0048662A">
        <w:rPr>
          <w:rFonts w:ascii="Batang" w:eastAsia="Batang" w:hAnsi="Batang"/>
        </w:rPr>
        <w:lastRenderedPageBreak/>
        <w:t>Twice in these first two verses we see the phrase “in/by the Lord Jesus.”  Wh</w:t>
      </w:r>
      <w:r w:rsidR="009E3A56">
        <w:rPr>
          <w:rFonts w:ascii="Batang" w:eastAsia="Batang" w:hAnsi="Batang"/>
        </w:rPr>
        <w:t>at is Paul trying to emphasize</w:t>
      </w:r>
      <w:r w:rsidRPr="0048662A">
        <w:rPr>
          <w:rFonts w:ascii="Batang" w:eastAsia="Batang" w:hAnsi="Batang"/>
        </w:rPr>
        <w:t>?</w:t>
      </w:r>
      <w:r w:rsidR="00F9157A">
        <w:rPr>
          <w:rFonts w:ascii="Batang" w:eastAsia="Batang" w:hAnsi="Batang"/>
        </w:rPr>
        <w:t xml:space="preserve"> </w:t>
      </w:r>
    </w:p>
    <w:p w14:paraId="74E22B19" w14:textId="1CD92BFD" w:rsidR="00F9157A" w:rsidRDefault="00F9157A" w:rsidP="00F9157A">
      <w:pPr>
        <w:pStyle w:val="ListParagraph"/>
        <w:ind w:left="0" w:right="-360"/>
        <w:rPr>
          <w:rFonts w:ascii="Batang" w:eastAsia="Batang" w:hAnsi="Batang"/>
        </w:rPr>
      </w:pPr>
    </w:p>
    <w:p w14:paraId="52795992" w14:textId="146E1144" w:rsidR="00CB16DC" w:rsidRDefault="00CB16DC" w:rsidP="00F9157A">
      <w:pPr>
        <w:pStyle w:val="ListParagraph"/>
        <w:ind w:left="0" w:right="-360"/>
        <w:rPr>
          <w:rFonts w:ascii="Batang" w:eastAsia="Batang" w:hAnsi="Batang"/>
        </w:rPr>
      </w:pPr>
    </w:p>
    <w:p w14:paraId="5D9929FB" w14:textId="77777777" w:rsidR="00CB16DC" w:rsidRDefault="00CB16DC" w:rsidP="00F9157A">
      <w:pPr>
        <w:pStyle w:val="ListParagraph"/>
        <w:ind w:left="0" w:right="-360"/>
        <w:rPr>
          <w:rFonts w:ascii="Batang" w:eastAsia="Batang" w:hAnsi="Batang"/>
        </w:rPr>
      </w:pPr>
    </w:p>
    <w:p w14:paraId="239C4C87" w14:textId="77777777" w:rsidR="00F9157A" w:rsidRDefault="00F9157A" w:rsidP="00F9157A">
      <w:pPr>
        <w:pStyle w:val="ListParagraph"/>
        <w:ind w:left="0" w:right="-360"/>
        <w:rPr>
          <w:rFonts w:ascii="Batang" w:eastAsia="Batang" w:hAnsi="Batang"/>
        </w:rPr>
      </w:pPr>
    </w:p>
    <w:p w14:paraId="3E30A6FE" w14:textId="77777777" w:rsidR="0026220D" w:rsidRPr="0048662A" w:rsidRDefault="00F9157A" w:rsidP="0048662A">
      <w:pPr>
        <w:pStyle w:val="ListParagraph"/>
        <w:numPr>
          <w:ilvl w:val="0"/>
          <w:numId w:val="10"/>
        </w:numPr>
        <w:ind w:right="-360"/>
        <w:rPr>
          <w:rFonts w:ascii="Batang" w:eastAsia="Batang" w:hAnsi="Batang"/>
        </w:rPr>
      </w:pPr>
      <w:r>
        <w:rPr>
          <w:rFonts w:ascii="Batang" w:eastAsia="Batang" w:hAnsi="Batang"/>
        </w:rPr>
        <w:t>Why do you think Paul felt the need to remind the Thessalonians that his instructions to them were given under the authority of the Lord Jesus?</w:t>
      </w:r>
    </w:p>
    <w:p w14:paraId="6B8330D8" w14:textId="77777777" w:rsidR="0026220D" w:rsidRDefault="0026220D" w:rsidP="008B30EC">
      <w:pPr>
        <w:ind w:right="-360"/>
        <w:rPr>
          <w:rFonts w:ascii="Batang" w:eastAsia="Batang" w:hAnsi="Batang"/>
          <w:i/>
        </w:rPr>
      </w:pPr>
    </w:p>
    <w:p w14:paraId="22F5AEC1" w14:textId="57EC5893" w:rsidR="000B4870" w:rsidRDefault="000B4870" w:rsidP="008B30EC">
      <w:pPr>
        <w:ind w:right="-360"/>
        <w:rPr>
          <w:rFonts w:ascii="Batang" w:eastAsia="Batang" w:hAnsi="Batang"/>
          <w:i/>
        </w:rPr>
      </w:pPr>
    </w:p>
    <w:p w14:paraId="210EE9CD" w14:textId="542C349D" w:rsidR="00CB16DC" w:rsidRDefault="00CB16DC" w:rsidP="008B30EC">
      <w:pPr>
        <w:ind w:right="-360"/>
        <w:rPr>
          <w:rFonts w:ascii="Batang" w:eastAsia="Batang" w:hAnsi="Batang"/>
          <w:i/>
        </w:rPr>
      </w:pPr>
    </w:p>
    <w:p w14:paraId="3EEB4E64" w14:textId="642B269F" w:rsidR="00CB16DC" w:rsidRDefault="00CB16DC" w:rsidP="008B30EC">
      <w:pPr>
        <w:ind w:right="-360"/>
        <w:rPr>
          <w:rFonts w:ascii="Batang" w:eastAsia="Batang" w:hAnsi="Batang"/>
          <w:i/>
        </w:rPr>
      </w:pPr>
    </w:p>
    <w:p w14:paraId="667588DC" w14:textId="46105DBA" w:rsidR="00CB16DC" w:rsidRDefault="00CB16DC" w:rsidP="008B30EC">
      <w:pPr>
        <w:ind w:right="-360"/>
        <w:rPr>
          <w:rFonts w:ascii="Batang" w:eastAsia="Batang" w:hAnsi="Batang"/>
          <w:i/>
        </w:rPr>
      </w:pPr>
    </w:p>
    <w:p w14:paraId="506E15D0" w14:textId="77777777" w:rsidR="00CB16DC" w:rsidRPr="0026220D" w:rsidRDefault="00CB16DC" w:rsidP="008B30EC">
      <w:pPr>
        <w:ind w:right="-360"/>
        <w:rPr>
          <w:rFonts w:ascii="Batang" w:eastAsia="Batang" w:hAnsi="Batang"/>
          <w:i/>
        </w:rPr>
      </w:pPr>
    </w:p>
    <w:p w14:paraId="463DE553" w14:textId="77777777" w:rsidR="00CE67FF" w:rsidRPr="007C61CA" w:rsidRDefault="00CE67FF" w:rsidP="008A73CD">
      <w:pPr>
        <w:pStyle w:val="ListParagraph"/>
        <w:numPr>
          <w:ilvl w:val="0"/>
          <w:numId w:val="10"/>
        </w:numPr>
        <w:ind w:right="-360"/>
        <w:rPr>
          <w:rFonts w:ascii="Batang" w:eastAsia="Batang" w:hAnsi="Batang"/>
          <w:b/>
          <w:bCs/>
        </w:rPr>
      </w:pPr>
      <w:r w:rsidRPr="007C61CA">
        <w:rPr>
          <w:rFonts w:ascii="Batang" w:eastAsia="Batang" w:hAnsi="Batang"/>
          <w:b/>
          <w:bCs/>
        </w:rPr>
        <w:t>The word translated “ought” in verse 1 actually has the meaning of “</w:t>
      </w:r>
      <w:r w:rsidR="00C50B79" w:rsidRPr="007C61CA">
        <w:rPr>
          <w:rFonts w:ascii="Batang" w:eastAsia="Batang" w:hAnsi="Batang"/>
          <w:b/>
          <w:bCs/>
          <w:i/>
        </w:rPr>
        <w:t xml:space="preserve">it is a must, </w:t>
      </w:r>
      <w:r w:rsidRPr="007C61CA">
        <w:rPr>
          <w:rFonts w:ascii="Batang" w:eastAsia="Batang" w:hAnsi="Batang"/>
          <w:b/>
          <w:bCs/>
          <w:i/>
        </w:rPr>
        <w:t>it is necessary</w:t>
      </w:r>
      <w:r w:rsidRPr="007C61CA">
        <w:rPr>
          <w:rFonts w:ascii="Batang" w:eastAsia="Batang" w:hAnsi="Batang"/>
          <w:b/>
          <w:bCs/>
        </w:rPr>
        <w:t>”</w:t>
      </w:r>
      <w:r w:rsidR="00C50B79" w:rsidRPr="007C61CA">
        <w:rPr>
          <w:rFonts w:ascii="Batang" w:eastAsia="Batang" w:hAnsi="Batang"/>
          <w:b/>
          <w:bCs/>
        </w:rPr>
        <w:t xml:space="preserve"> and often implies inevitability.  How does this fuller meaning affect yo</w:t>
      </w:r>
      <w:r w:rsidR="009970E4" w:rsidRPr="007C61CA">
        <w:rPr>
          <w:rFonts w:ascii="Batang" w:eastAsia="Batang" w:hAnsi="Batang"/>
          <w:b/>
          <w:bCs/>
        </w:rPr>
        <w:t>ur reading of this</w:t>
      </w:r>
      <w:r w:rsidR="00C50B79" w:rsidRPr="007C61CA">
        <w:rPr>
          <w:rFonts w:ascii="Batang" w:eastAsia="Batang" w:hAnsi="Batang"/>
          <w:b/>
          <w:bCs/>
        </w:rPr>
        <w:t xml:space="preserve"> request?</w:t>
      </w:r>
    </w:p>
    <w:p w14:paraId="4F93785E" w14:textId="77777777" w:rsidR="009E3A56" w:rsidRDefault="009E3A56" w:rsidP="00CE67FF">
      <w:pPr>
        <w:ind w:left="-360" w:right="-360"/>
        <w:rPr>
          <w:rFonts w:ascii="Batang" w:eastAsia="Batang" w:hAnsi="Batang"/>
          <w:i/>
        </w:rPr>
      </w:pPr>
    </w:p>
    <w:p w14:paraId="677D9878" w14:textId="77777777" w:rsidR="00A70072" w:rsidRDefault="00A70072" w:rsidP="00CE67FF">
      <w:pPr>
        <w:ind w:left="-360" w:right="-360"/>
        <w:rPr>
          <w:rFonts w:ascii="Batang" w:eastAsia="Batang" w:hAnsi="Batang"/>
          <w:i/>
        </w:rPr>
      </w:pPr>
    </w:p>
    <w:p w14:paraId="584F2A21" w14:textId="77777777" w:rsidR="000B4870" w:rsidRDefault="000B4870" w:rsidP="00CE67FF">
      <w:pPr>
        <w:ind w:left="-360" w:right="-360"/>
        <w:rPr>
          <w:rFonts w:ascii="Batang" w:eastAsia="Batang" w:hAnsi="Batang"/>
          <w:i/>
        </w:rPr>
      </w:pPr>
    </w:p>
    <w:p w14:paraId="70101B76" w14:textId="2CC10B43" w:rsidR="000B4870" w:rsidRDefault="000B4870" w:rsidP="00CE67FF">
      <w:pPr>
        <w:ind w:left="-360" w:right="-360"/>
        <w:rPr>
          <w:rFonts w:ascii="Batang" w:eastAsia="Batang" w:hAnsi="Batang"/>
          <w:i/>
        </w:rPr>
      </w:pPr>
    </w:p>
    <w:p w14:paraId="04D9E6DB" w14:textId="367A070C" w:rsidR="009F0AB8" w:rsidRDefault="009F0AB8" w:rsidP="00CE67FF">
      <w:pPr>
        <w:ind w:left="-360" w:right="-360"/>
        <w:rPr>
          <w:rFonts w:ascii="Batang" w:eastAsia="Batang" w:hAnsi="Batang"/>
          <w:i/>
        </w:rPr>
      </w:pPr>
    </w:p>
    <w:p w14:paraId="026D26A3" w14:textId="0DF3B8E2" w:rsidR="009F0AB8" w:rsidRDefault="009F0AB8" w:rsidP="00CE67FF">
      <w:pPr>
        <w:ind w:left="-360" w:right="-360"/>
        <w:rPr>
          <w:rFonts w:ascii="Batang" w:eastAsia="Batang" w:hAnsi="Batang"/>
          <w:i/>
        </w:rPr>
      </w:pPr>
    </w:p>
    <w:p w14:paraId="5A08612F" w14:textId="77777777" w:rsidR="001F21CB" w:rsidRDefault="001F21CB" w:rsidP="00CE67FF">
      <w:pPr>
        <w:ind w:left="-360" w:right="-360"/>
        <w:rPr>
          <w:rFonts w:ascii="Batang" w:eastAsia="Batang" w:hAnsi="Batang"/>
          <w:i/>
        </w:rPr>
      </w:pPr>
    </w:p>
    <w:p w14:paraId="52278256" w14:textId="77777777" w:rsidR="009F0AB8" w:rsidRDefault="009F0AB8" w:rsidP="00CE67FF">
      <w:pPr>
        <w:ind w:left="-360" w:right="-360"/>
        <w:rPr>
          <w:rFonts w:ascii="Batang" w:eastAsia="Batang" w:hAnsi="Batang"/>
          <w:i/>
        </w:rPr>
      </w:pPr>
    </w:p>
    <w:p w14:paraId="34FA7827" w14:textId="77777777" w:rsidR="000B4870" w:rsidRDefault="000B4870" w:rsidP="000F1930">
      <w:pPr>
        <w:ind w:right="-360"/>
        <w:rPr>
          <w:rFonts w:ascii="Batang" w:eastAsia="Batang" w:hAnsi="Batang"/>
        </w:rPr>
      </w:pPr>
    </w:p>
    <w:p w14:paraId="07E0346E" w14:textId="77777777" w:rsidR="00A70072" w:rsidRDefault="008A73CD" w:rsidP="008A73CD">
      <w:pPr>
        <w:pStyle w:val="ListParagraph"/>
        <w:numPr>
          <w:ilvl w:val="0"/>
          <w:numId w:val="10"/>
        </w:numPr>
        <w:ind w:right="-360"/>
        <w:rPr>
          <w:rFonts w:ascii="Batang" w:eastAsia="Batang" w:hAnsi="Batang"/>
        </w:rPr>
      </w:pPr>
      <w:r w:rsidRPr="008A73CD">
        <w:rPr>
          <w:rFonts w:ascii="Batang" w:eastAsia="Batang" w:hAnsi="Batang"/>
        </w:rPr>
        <w:t>In Christian circles we often talk</w:t>
      </w:r>
      <w:r w:rsidR="00F9157A">
        <w:rPr>
          <w:rFonts w:ascii="Batang" w:eastAsia="Batang" w:hAnsi="Batang"/>
        </w:rPr>
        <w:t xml:space="preserve"> about our “walks.”  Look up the following verses</w:t>
      </w:r>
      <w:r w:rsidR="000F1930">
        <w:rPr>
          <w:rFonts w:ascii="Batang" w:eastAsia="Batang" w:hAnsi="Batang"/>
        </w:rPr>
        <w:t xml:space="preserve"> </w:t>
      </w:r>
      <w:r w:rsidR="00F9157A">
        <w:rPr>
          <w:rFonts w:ascii="Batang" w:eastAsia="Batang" w:hAnsi="Batang"/>
        </w:rPr>
        <w:t xml:space="preserve">and </w:t>
      </w:r>
      <w:r w:rsidR="000F1930">
        <w:rPr>
          <w:rFonts w:ascii="Batang" w:eastAsia="Batang" w:hAnsi="Batang"/>
        </w:rPr>
        <w:t xml:space="preserve">summarize </w:t>
      </w:r>
      <w:r w:rsidRPr="008A73CD">
        <w:rPr>
          <w:rFonts w:ascii="Batang" w:eastAsia="Batang" w:hAnsi="Batang"/>
        </w:rPr>
        <w:t xml:space="preserve">the New Testament </w:t>
      </w:r>
      <w:r>
        <w:rPr>
          <w:rFonts w:ascii="Batang" w:eastAsia="Batang" w:hAnsi="Batang"/>
        </w:rPr>
        <w:t>understanding</w:t>
      </w:r>
      <w:r w:rsidRPr="008A73CD">
        <w:rPr>
          <w:rFonts w:ascii="Batang" w:eastAsia="Batang" w:hAnsi="Batang"/>
        </w:rPr>
        <w:t xml:space="preserve"> of a believer’s walk?</w:t>
      </w:r>
    </w:p>
    <w:p w14:paraId="3F4825A5" w14:textId="77777777" w:rsidR="00F9157A" w:rsidRDefault="00AF156D" w:rsidP="00A70072">
      <w:pPr>
        <w:pStyle w:val="ListParagraph"/>
        <w:ind w:left="0" w:right="-360"/>
        <w:rPr>
          <w:rFonts w:ascii="Batang" w:eastAsia="Batang" w:hAnsi="Batang"/>
        </w:rPr>
      </w:pPr>
      <w:r>
        <w:rPr>
          <w:rFonts w:ascii="Batang" w:eastAsia="Batang" w:hAnsi="Batang"/>
        </w:rPr>
        <w:t xml:space="preserve">  </w:t>
      </w:r>
    </w:p>
    <w:p w14:paraId="4DD901EF" w14:textId="77777777" w:rsidR="00F9157A" w:rsidRDefault="00AF156D" w:rsidP="00F9157A">
      <w:pPr>
        <w:pStyle w:val="ListParagraph"/>
        <w:ind w:left="0" w:right="-360"/>
        <w:rPr>
          <w:rFonts w:ascii="Batang" w:eastAsia="Batang" w:hAnsi="Batang"/>
        </w:rPr>
      </w:pPr>
      <w:r>
        <w:rPr>
          <w:rFonts w:ascii="Batang" w:eastAsia="Batang" w:hAnsi="Batang"/>
        </w:rPr>
        <w:t>Gal</w:t>
      </w:r>
      <w:r w:rsidR="008C0867">
        <w:rPr>
          <w:rFonts w:ascii="Batang" w:eastAsia="Batang" w:hAnsi="Batang"/>
        </w:rPr>
        <w:t>atians</w:t>
      </w:r>
      <w:r w:rsidR="00F9157A">
        <w:rPr>
          <w:rFonts w:ascii="Batang" w:eastAsia="Batang" w:hAnsi="Batang"/>
        </w:rPr>
        <w:t xml:space="preserve"> 5:16</w:t>
      </w:r>
    </w:p>
    <w:p w14:paraId="192C033F" w14:textId="77777777" w:rsidR="00F9157A" w:rsidRDefault="00AF156D" w:rsidP="00F9157A">
      <w:pPr>
        <w:pStyle w:val="ListParagraph"/>
        <w:ind w:left="0" w:right="-360"/>
        <w:rPr>
          <w:rFonts w:ascii="Batang" w:eastAsia="Batang" w:hAnsi="Batang"/>
        </w:rPr>
      </w:pPr>
      <w:r>
        <w:rPr>
          <w:rFonts w:ascii="Batang" w:eastAsia="Batang" w:hAnsi="Batang"/>
        </w:rPr>
        <w:t xml:space="preserve"> </w:t>
      </w:r>
    </w:p>
    <w:p w14:paraId="48853E0F" w14:textId="77777777" w:rsidR="00A70072" w:rsidRDefault="00A70072" w:rsidP="00F9157A">
      <w:pPr>
        <w:pStyle w:val="ListParagraph"/>
        <w:ind w:left="0" w:right="-360"/>
        <w:rPr>
          <w:rFonts w:ascii="Batang" w:eastAsia="Batang" w:hAnsi="Batang"/>
        </w:rPr>
      </w:pPr>
    </w:p>
    <w:p w14:paraId="3AAAABCD" w14:textId="6E817E2E" w:rsidR="00C50B79" w:rsidRPr="008A73CD" w:rsidRDefault="00AF156D" w:rsidP="00F9157A">
      <w:pPr>
        <w:pStyle w:val="ListParagraph"/>
        <w:ind w:left="0" w:right="-360"/>
        <w:rPr>
          <w:rFonts w:ascii="Batang" w:eastAsia="Batang" w:hAnsi="Batang"/>
        </w:rPr>
      </w:pPr>
      <w:r>
        <w:rPr>
          <w:rFonts w:ascii="Batang" w:eastAsia="Batang" w:hAnsi="Batang"/>
        </w:rPr>
        <w:t>Eph</w:t>
      </w:r>
      <w:r w:rsidR="008C0867">
        <w:rPr>
          <w:rFonts w:ascii="Batang" w:eastAsia="Batang" w:hAnsi="Batang"/>
        </w:rPr>
        <w:t>esians</w:t>
      </w:r>
      <w:r w:rsidR="00F9157A">
        <w:rPr>
          <w:rFonts w:ascii="Batang" w:eastAsia="Batang" w:hAnsi="Batang"/>
        </w:rPr>
        <w:t xml:space="preserve"> 2:10</w:t>
      </w:r>
      <w:r w:rsidR="00695A4E">
        <w:rPr>
          <w:rFonts w:ascii="Batang" w:eastAsia="Batang" w:hAnsi="Batang"/>
        </w:rPr>
        <w:t xml:space="preserve">; </w:t>
      </w:r>
      <w:r w:rsidR="00F9157A">
        <w:rPr>
          <w:rFonts w:ascii="Batang" w:eastAsia="Batang" w:hAnsi="Batang"/>
        </w:rPr>
        <w:t>4:1</w:t>
      </w:r>
      <w:r w:rsidR="006D5185">
        <w:rPr>
          <w:rFonts w:ascii="Batang" w:eastAsia="Batang" w:hAnsi="Batang"/>
        </w:rPr>
        <w:t>,</w:t>
      </w:r>
      <w:r w:rsidR="00F9157A">
        <w:rPr>
          <w:rFonts w:ascii="Batang" w:eastAsia="Batang" w:hAnsi="Batang"/>
        </w:rPr>
        <w:t>17</w:t>
      </w:r>
      <w:r w:rsidR="00695A4E">
        <w:rPr>
          <w:rFonts w:ascii="Batang" w:eastAsia="Batang" w:hAnsi="Batang"/>
        </w:rPr>
        <w:t xml:space="preserve">; </w:t>
      </w:r>
      <w:r w:rsidR="00F9157A">
        <w:rPr>
          <w:rFonts w:ascii="Batang" w:eastAsia="Batang" w:hAnsi="Batang"/>
        </w:rPr>
        <w:t>5:8</w:t>
      </w:r>
    </w:p>
    <w:p w14:paraId="408DB5F5" w14:textId="77777777" w:rsidR="008A73CD" w:rsidRDefault="008A73CD" w:rsidP="00CE67FF">
      <w:pPr>
        <w:ind w:left="-360" w:right="-360"/>
        <w:rPr>
          <w:rFonts w:ascii="Batang" w:eastAsia="Batang" w:hAnsi="Batang"/>
        </w:rPr>
      </w:pPr>
    </w:p>
    <w:p w14:paraId="434D69E3" w14:textId="1D84E2C0" w:rsidR="008A73CD" w:rsidRDefault="008A73CD" w:rsidP="00666663">
      <w:pPr>
        <w:ind w:right="-360"/>
        <w:rPr>
          <w:rFonts w:ascii="Batang" w:eastAsia="Batang" w:hAnsi="Batang"/>
          <w:iCs/>
        </w:rPr>
      </w:pPr>
    </w:p>
    <w:p w14:paraId="0DFB9E78" w14:textId="08FB1659" w:rsidR="00695A4E" w:rsidRDefault="00695A4E" w:rsidP="00666663">
      <w:pPr>
        <w:ind w:right="-360"/>
        <w:rPr>
          <w:rFonts w:ascii="Batang" w:eastAsia="Batang" w:hAnsi="Batang"/>
          <w:iCs/>
        </w:rPr>
      </w:pPr>
    </w:p>
    <w:p w14:paraId="23950304" w14:textId="26A16A26" w:rsidR="00695A4E" w:rsidRDefault="00695A4E" w:rsidP="00666663">
      <w:pPr>
        <w:ind w:right="-360"/>
        <w:rPr>
          <w:rFonts w:ascii="Batang" w:eastAsia="Batang" w:hAnsi="Batang"/>
          <w:iCs/>
        </w:rPr>
      </w:pPr>
    </w:p>
    <w:p w14:paraId="19720867" w14:textId="46B90DAA" w:rsidR="00695A4E" w:rsidRDefault="00695A4E" w:rsidP="00666663">
      <w:pPr>
        <w:ind w:right="-360"/>
        <w:rPr>
          <w:rFonts w:ascii="Batang" w:eastAsia="Batang" w:hAnsi="Batang"/>
          <w:iCs/>
        </w:rPr>
      </w:pPr>
    </w:p>
    <w:p w14:paraId="444E2014" w14:textId="043179A2" w:rsidR="00695A4E" w:rsidRDefault="00695A4E" w:rsidP="00666663">
      <w:pPr>
        <w:ind w:right="-360"/>
        <w:rPr>
          <w:rFonts w:ascii="Batang" w:eastAsia="Batang" w:hAnsi="Batang"/>
          <w:iCs/>
        </w:rPr>
      </w:pPr>
    </w:p>
    <w:p w14:paraId="7913F192" w14:textId="0D277750" w:rsidR="00695A4E" w:rsidRDefault="00695A4E" w:rsidP="00666663">
      <w:pPr>
        <w:ind w:right="-360"/>
        <w:rPr>
          <w:rFonts w:ascii="Batang" w:eastAsia="Batang" w:hAnsi="Batang"/>
          <w:iCs/>
        </w:rPr>
      </w:pPr>
    </w:p>
    <w:p w14:paraId="3E18E28C" w14:textId="77777777" w:rsidR="00695A4E" w:rsidRPr="00832BCF" w:rsidRDefault="00695A4E" w:rsidP="00666663">
      <w:pPr>
        <w:ind w:right="-360"/>
        <w:rPr>
          <w:rFonts w:ascii="Batang" w:eastAsia="Batang" w:hAnsi="Batang"/>
          <w:iCs/>
        </w:rPr>
      </w:pPr>
    </w:p>
    <w:p w14:paraId="0BE41058" w14:textId="77777777" w:rsidR="008A73CD" w:rsidRPr="00960E3E" w:rsidRDefault="008A73CD" w:rsidP="00960E3E">
      <w:pPr>
        <w:pStyle w:val="ListParagraph"/>
        <w:numPr>
          <w:ilvl w:val="0"/>
          <w:numId w:val="10"/>
        </w:numPr>
        <w:ind w:right="-360"/>
        <w:rPr>
          <w:rFonts w:ascii="Batang" w:eastAsia="Batang" w:hAnsi="Batang"/>
        </w:rPr>
      </w:pPr>
      <w:r w:rsidRPr="00960E3E">
        <w:rPr>
          <w:rFonts w:ascii="Batang" w:eastAsia="Batang" w:hAnsi="Batang"/>
        </w:rPr>
        <w:lastRenderedPageBreak/>
        <w:t xml:space="preserve">What is the </w:t>
      </w:r>
      <w:r w:rsidR="00960E3E" w:rsidRPr="00960E3E">
        <w:rPr>
          <w:rFonts w:ascii="Batang" w:eastAsia="Batang" w:hAnsi="Batang"/>
        </w:rPr>
        <w:t>goal</w:t>
      </w:r>
      <w:r w:rsidRPr="00960E3E">
        <w:rPr>
          <w:rFonts w:ascii="Batang" w:eastAsia="Batang" w:hAnsi="Batang"/>
        </w:rPr>
        <w:t xml:space="preserve"> of walking in this way</w:t>
      </w:r>
      <w:r w:rsidR="00E66D1A">
        <w:rPr>
          <w:rFonts w:ascii="Batang" w:eastAsia="Batang" w:hAnsi="Batang"/>
        </w:rPr>
        <w:t>?</w:t>
      </w:r>
      <w:r w:rsidR="00960E3E" w:rsidRPr="00960E3E">
        <w:rPr>
          <w:rFonts w:ascii="Batang" w:eastAsia="Batang" w:hAnsi="Batang"/>
        </w:rPr>
        <w:t xml:space="preserve"> (verse 1; see also </w:t>
      </w:r>
      <w:r w:rsidRPr="00960E3E">
        <w:rPr>
          <w:rFonts w:ascii="Batang" w:eastAsia="Batang" w:hAnsi="Batang"/>
        </w:rPr>
        <w:t>Colossians 1:10</w:t>
      </w:r>
      <w:r w:rsidR="00E66D1A">
        <w:rPr>
          <w:rFonts w:ascii="Batang" w:eastAsia="Batang" w:hAnsi="Batang"/>
        </w:rPr>
        <w:t>)</w:t>
      </w:r>
    </w:p>
    <w:p w14:paraId="4753C281" w14:textId="66B197AF" w:rsidR="00F76AF5" w:rsidRDefault="00F76AF5" w:rsidP="00666663">
      <w:pPr>
        <w:ind w:right="-360"/>
        <w:rPr>
          <w:rFonts w:ascii="Batang" w:eastAsia="Batang" w:hAnsi="Batang"/>
        </w:rPr>
      </w:pPr>
    </w:p>
    <w:p w14:paraId="4614F4C8" w14:textId="2CFF7F30" w:rsidR="00832BCF" w:rsidRDefault="00832BCF" w:rsidP="00666663">
      <w:pPr>
        <w:ind w:right="-360"/>
        <w:rPr>
          <w:rFonts w:ascii="Batang" w:eastAsia="Batang" w:hAnsi="Batang"/>
        </w:rPr>
      </w:pPr>
    </w:p>
    <w:p w14:paraId="60BF28CE" w14:textId="208D54E8" w:rsidR="00832BCF" w:rsidRDefault="00832BCF" w:rsidP="00666663">
      <w:pPr>
        <w:ind w:right="-360"/>
        <w:rPr>
          <w:rFonts w:ascii="Batang" w:eastAsia="Batang" w:hAnsi="Batang"/>
        </w:rPr>
      </w:pPr>
    </w:p>
    <w:p w14:paraId="68FF1B99" w14:textId="1DD2BC30" w:rsidR="00832BCF" w:rsidRDefault="00832BCF" w:rsidP="00666663">
      <w:pPr>
        <w:ind w:right="-360"/>
        <w:rPr>
          <w:rFonts w:ascii="Batang" w:eastAsia="Batang" w:hAnsi="Batang"/>
        </w:rPr>
      </w:pPr>
    </w:p>
    <w:p w14:paraId="388A3DBA" w14:textId="2D7BC830" w:rsidR="00832BCF" w:rsidRDefault="00832BCF" w:rsidP="00666663">
      <w:pPr>
        <w:ind w:right="-360"/>
        <w:rPr>
          <w:rFonts w:ascii="Batang" w:eastAsia="Batang" w:hAnsi="Batang"/>
        </w:rPr>
      </w:pPr>
    </w:p>
    <w:p w14:paraId="00BBB754" w14:textId="3C74B57B" w:rsidR="00907FAF" w:rsidRDefault="00907FAF" w:rsidP="00666663">
      <w:pPr>
        <w:ind w:right="-360"/>
        <w:rPr>
          <w:rFonts w:ascii="Batang" w:eastAsia="Batang" w:hAnsi="Batang"/>
        </w:rPr>
      </w:pPr>
    </w:p>
    <w:p w14:paraId="646310B7" w14:textId="47852A66" w:rsidR="00907FAF" w:rsidRDefault="00907FAF" w:rsidP="00666663">
      <w:pPr>
        <w:ind w:right="-360"/>
        <w:rPr>
          <w:rFonts w:ascii="Batang" w:eastAsia="Batang" w:hAnsi="Batang"/>
        </w:rPr>
      </w:pPr>
    </w:p>
    <w:p w14:paraId="5AB876CD" w14:textId="71B277F4" w:rsidR="00907FAF" w:rsidRDefault="00907FAF" w:rsidP="00666663">
      <w:pPr>
        <w:ind w:right="-360"/>
        <w:rPr>
          <w:rFonts w:ascii="Batang" w:eastAsia="Batang" w:hAnsi="Batang"/>
        </w:rPr>
      </w:pPr>
    </w:p>
    <w:p w14:paraId="66B0B18B" w14:textId="77777777" w:rsidR="00907FAF" w:rsidRDefault="00907FAF" w:rsidP="00666663">
      <w:pPr>
        <w:ind w:right="-360"/>
        <w:rPr>
          <w:rFonts w:ascii="Batang" w:eastAsia="Batang" w:hAnsi="Batang"/>
        </w:rPr>
      </w:pPr>
    </w:p>
    <w:p w14:paraId="7359B417" w14:textId="552BA887" w:rsidR="006D7916" w:rsidRPr="007C61CA" w:rsidRDefault="00960E3E" w:rsidP="00AC7763">
      <w:pPr>
        <w:pStyle w:val="ListParagraph"/>
        <w:numPr>
          <w:ilvl w:val="0"/>
          <w:numId w:val="10"/>
        </w:numPr>
        <w:rPr>
          <w:rFonts w:ascii="Batang" w:eastAsia="Batang" w:hAnsi="Batang" w:cstheme="minorHAnsi"/>
          <w:b/>
          <w:bCs/>
        </w:rPr>
      </w:pPr>
      <w:r w:rsidRPr="007C61CA">
        <w:rPr>
          <w:rFonts w:ascii="Batang" w:eastAsia="Batang" w:hAnsi="Batang" w:cstheme="minorHAnsi"/>
          <w:b/>
          <w:bCs/>
        </w:rPr>
        <w:t xml:space="preserve">What does it mean to </w:t>
      </w:r>
      <w:r w:rsidRPr="007C61CA">
        <w:rPr>
          <w:rFonts w:ascii="Batang" w:eastAsia="Batang" w:hAnsi="Batang" w:cstheme="minorHAnsi"/>
          <w:b/>
          <w:bCs/>
          <w:i/>
        </w:rPr>
        <w:t>please God?</w:t>
      </w:r>
      <w:r w:rsidRPr="007C61CA">
        <w:rPr>
          <w:rFonts w:ascii="Batang" w:eastAsia="Batang" w:hAnsi="Batang" w:cstheme="minorHAnsi"/>
          <w:b/>
          <w:bCs/>
        </w:rPr>
        <w:t xml:space="preserve">  </w:t>
      </w:r>
      <w:r w:rsidR="005A6E41">
        <w:rPr>
          <w:rFonts w:ascii="Batang" w:eastAsia="Batang" w:hAnsi="Batang" w:cstheme="minorHAnsi"/>
          <w:b/>
          <w:bCs/>
        </w:rPr>
        <w:t>Ca</w:t>
      </w:r>
      <w:r w:rsidRPr="007C61CA">
        <w:rPr>
          <w:rFonts w:ascii="Batang" w:eastAsia="Batang" w:hAnsi="Batang" w:cstheme="minorHAnsi"/>
          <w:b/>
          <w:bCs/>
        </w:rPr>
        <w:t>n sinful people ever please Him, and if saved by grace, why should we want to?  Look up the following verses and jot down what each one teaches us about pleasing God.</w:t>
      </w:r>
    </w:p>
    <w:p w14:paraId="535EBF67" w14:textId="77777777" w:rsidR="000B4870" w:rsidRPr="007C61CA" w:rsidRDefault="00960E3E" w:rsidP="00AC7763">
      <w:pPr>
        <w:ind w:firstLine="360"/>
        <w:rPr>
          <w:rFonts w:ascii="Batang" w:eastAsia="Batang" w:hAnsi="Batang"/>
          <w:b/>
          <w:bCs/>
        </w:rPr>
      </w:pPr>
      <w:r w:rsidRPr="007C61CA">
        <w:rPr>
          <w:rFonts w:ascii="Batang" w:eastAsia="Batang" w:hAnsi="Batang"/>
          <w:b/>
          <w:bCs/>
        </w:rPr>
        <w:t>2 Cor</w:t>
      </w:r>
      <w:r w:rsidR="008C0867" w:rsidRPr="007C61CA">
        <w:rPr>
          <w:rFonts w:ascii="Batang" w:eastAsia="Batang" w:hAnsi="Batang"/>
          <w:b/>
          <w:bCs/>
        </w:rPr>
        <w:t>inthians</w:t>
      </w:r>
      <w:r w:rsidRPr="007C61CA">
        <w:rPr>
          <w:rFonts w:ascii="Batang" w:eastAsia="Batang" w:hAnsi="Batang"/>
          <w:b/>
          <w:bCs/>
        </w:rPr>
        <w:t xml:space="preserve"> 5:9  </w:t>
      </w:r>
    </w:p>
    <w:p w14:paraId="74E1C5BB" w14:textId="2397FC89" w:rsidR="00AC7763" w:rsidRDefault="00AC7763" w:rsidP="00AC7763">
      <w:pPr>
        <w:ind w:firstLine="360"/>
        <w:rPr>
          <w:rFonts w:ascii="Batang" w:eastAsia="Batang" w:hAnsi="Batang"/>
          <w:i/>
        </w:rPr>
      </w:pPr>
    </w:p>
    <w:p w14:paraId="18BFE1D9" w14:textId="77777777" w:rsidR="00907FAF" w:rsidRPr="00AC7763" w:rsidRDefault="00907FAF" w:rsidP="00AC7763">
      <w:pPr>
        <w:ind w:firstLine="360"/>
        <w:rPr>
          <w:rFonts w:ascii="Batang" w:eastAsia="Batang" w:hAnsi="Batang"/>
          <w:i/>
        </w:rPr>
      </w:pPr>
    </w:p>
    <w:p w14:paraId="146B85AE" w14:textId="77777777" w:rsidR="00AF156D" w:rsidRDefault="006D7916" w:rsidP="00AC7763">
      <w:pPr>
        <w:ind w:left="360" w:right="-360"/>
        <w:rPr>
          <w:rFonts w:ascii="Batang" w:eastAsia="Batang" w:hAnsi="Batang"/>
        </w:rPr>
      </w:pPr>
      <w:r>
        <w:rPr>
          <w:rFonts w:ascii="Batang" w:eastAsia="Batang" w:hAnsi="Batang"/>
        </w:rPr>
        <w:t>Eph</w:t>
      </w:r>
      <w:r w:rsidR="008C0867">
        <w:rPr>
          <w:rFonts w:ascii="Batang" w:eastAsia="Batang" w:hAnsi="Batang"/>
        </w:rPr>
        <w:t>esians</w:t>
      </w:r>
      <w:r>
        <w:rPr>
          <w:rFonts w:ascii="Batang" w:eastAsia="Batang" w:hAnsi="Batang"/>
        </w:rPr>
        <w:t xml:space="preserve"> 5:8-10 </w:t>
      </w:r>
    </w:p>
    <w:p w14:paraId="7BF429AB" w14:textId="1447FFA7" w:rsidR="00AC7763" w:rsidRDefault="00AC7763" w:rsidP="00AC7763">
      <w:pPr>
        <w:ind w:left="360" w:right="-360"/>
        <w:rPr>
          <w:rFonts w:ascii="Batang" w:eastAsia="Batang" w:hAnsi="Batang"/>
        </w:rPr>
      </w:pPr>
    </w:p>
    <w:p w14:paraId="29275787" w14:textId="77777777" w:rsidR="00907FAF" w:rsidRPr="00AC7763" w:rsidRDefault="00907FAF" w:rsidP="00AC7763">
      <w:pPr>
        <w:ind w:left="360" w:right="-360"/>
        <w:rPr>
          <w:rFonts w:ascii="Batang" w:eastAsia="Batang" w:hAnsi="Batang"/>
        </w:rPr>
      </w:pPr>
    </w:p>
    <w:p w14:paraId="60EF6D92" w14:textId="77777777" w:rsidR="000B4870" w:rsidRPr="007C4DA2" w:rsidRDefault="00960E3E" w:rsidP="00AC7763">
      <w:pPr>
        <w:ind w:left="360" w:right="-360"/>
        <w:rPr>
          <w:rFonts w:ascii="Batang" w:eastAsia="Batang" w:hAnsi="Batang"/>
          <w:b/>
          <w:bCs/>
        </w:rPr>
      </w:pPr>
      <w:r w:rsidRPr="007C4DA2">
        <w:rPr>
          <w:rFonts w:ascii="Batang" w:eastAsia="Batang" w:hAnsi="Batang"/>
          <w:b/>
          <w:bCs/>
        </w:rPr>
        <w:t>Col</w:t>
      </w:r>
      <w:r w:rsidR="008C0867" w:rsidRPr="007C4DA2">
        <w:rPr>
          <w:rFonts w:ascii="Batang" w:eastAsia="Batang" w:hAnsi="Batang"/>
          <w:b/>
          <w:bCs/>
        </w:rPr>
        <w:t>ossians</w:t>
      </w:r>
      <w:r w:rsidRPr="007C4DA2">
        <w:rPr>
          <w:rFonts w:ascii="Batang" w:eastAsia="Batang" w:hAnsi="Batang"/>
          <w:b/>
          <w:bCs/>
        </w:rPr>
        <w:t xml:space="preserve"> 1:</w:t>
      </w:r>
      <w:r w:rsidR="006D7916" w:rsidRPr="007C4DA2">
        <w:rPr>
          <w:rFonts w:ascii="Batang" w:eastAsia="Batang" w:hAnsi="Batang"/>
          <w:b/>
          <w:bCs/>
        </w:rPr>
        <w:t xml:space="preserve">10 </w:t>
      </w:r>
    </w:p>
    <w:p w14:paraId="5C4B5BF8" w14:textId="65558FD0" w:rsidR="00AC7763" w:rsidRDefault="00AC7763" w:rsidP="00AC7763">
      <w:pPr>
        <w:ind w:left="360" w:right="-360"/>
        <w:rPr>
          <w:rFonts w:ascii="Batang" w:eastAsia="Batang" w:hAnsi="Batang"/>
        </w:rPr>
      </w:pPr>
    </w:p>
    <w:p w14:paraId="1E7AFA21" w14:textId="77777777" w:rsidR="00907FAF" w:rsidRPr="00AC7763" w:rsidRDefault="00907FAF" w:rsidP="00AC7763">
      <w:pPr>
        <w:ind w:left="360" w:right="-360"/>
        <w:rPr>
          <w:rFonts w:ascii="Batang" w:eastAsia="Batang" w:hAnsi="Batang"/>
        </w:rPr>
      </w:pPr>
    </w:p>
    <w:p w14:paraId="52142271" w14:textId="77777777" w:rsidR="000B4870" w:rsidRDefault="006D7916" w:rsidP="00AC7763">
      <w:pPr>
        <w:ind w:left="360" w:right="-360"/>
        <w:rPr>
          <w:rFonts w:ascii="Batang" w:eastAsia="Batang" w:hAnsi="Batang"/>
        </w:rPr>
      </w:pPr>
      <w:r>
        <w:rPr>
          <w:rFonts w:ascii="Batang" w:eastAsia="Batang" w:hAnsi="Batang"/>
        </w:rPr>
        <w:t>Heb</w:t>
      </w:r>
      <w:r w:rsidR="008C0867">
        <w:rPr>
          <w:rFonts w:ascii="Batang" w:eastAsia="Batang" w:hAnsi="Batang"/>
        </w:rPr>
        <w:t>rews</w:t>
      </w:r>
      <w:r>
        <w:rPr>
          <w:rFonts w:ascii="Batang" w:eastAsia="Batang" w:hAnsi="Batang"/>
        </w:rPr>
        <w:t xml:space="preserve"> 11:6  </w:t>
      </w:r>
    </w:p>
    <w:p w14:paraId="697A31B9" w14:textId="6EDA761D" w:rsidR="00AC7763" w:rsidRDefault="00AC7763" w:rsidP="00AC7763">
      <w:pPr>
        <w:ind w:left="360" w:right="-360"/>
        <w:rPr>
          <w:rFonts w:ascii="Batang" w:eastAsia="Batang" w:hAnsi="Batang"/>
        </w:rPr>
      </w:pPr>
    </w:p>
    <w:p w14:paraId="4DF2243B" w14:textId="77777777" w:rsidR="00907FAF" w:rsidRPr="00AC7763" w:rsidRDefault="00907FAF" w:rsidP="00AC7763">
      <w:pPr>
        <w:ind w:left="360" w:right="-360"/>
        <w:rPr>
          <w:rFonts w:ascii="Batang" w:eastAsia="Batang" w:hAnsi="Batang"/>
        </w:rPr>
      </w:pPr>
    </w:p>
    <w:p w14:paraId="0FD27CE6" w14:textId="77777777" w:rsidR="00A70072" w:rsidRPr="00300C80" w:rsidRDefault="006D7916" w:rsidP="00AC7763">
      <w:pPr>
        <w:ind w:left="360" w:right="-360"/>
        <w:rPr>
          <w:rFonts w:ascii="Batang" w:eastAsia="Batang" w:hAnsi="Batang"/>
          <w:b/>
          <w:bCs/>
        </w:rPr>
      </w:pPr>
      <w:r w:rsidRPr="00300C80">
        <w:rPr>
          <w:rFonts w:ascii="Batang" w:eastAsia="Batang" w:hAnsi="Batang"/>
          <w:b/>
          <w:bCs/>
        </w:rPr>
        <w:t>Heb</w:t>
      </w:r>
      <w:r w:rsidR="008C0867" w:rsidRPr="00300C80">
        <w:rPr>
          <w:rFonts w:ascii="Batang" w:eastAsia="Batang" w:hAnsi="Batang"/>
          <w:b/>
          <w:bCs/>
        </w:rPr>
        <w:t>rews</w:t>
      </w:r>
      <w:r w:rsidRPr="00300C80">
        <w:rPr>
          <w:rFonts w:ascii="Batang" w:eastAsia="Batang" w:hAnsi="Batang"/>
          <w:b/>
          <w:bCs/>
        </w:rPr>
        <w:t xml:space="preserve"> 13:15-16 </w:t>
      </w:r>
    </w:p>
    <w:p w14:paraId="190E2C3E" w14:textId="5D64C246" w:rsidR="00AC7763" w:rsidRDefault="00AC7763" w:rsidP="00AC7763">
      <w:pPr>
        <w:ind w:left="360" w:right="-360"/>
        <w:rPr>
          <w:rFonts w:ascii="Batang" w:eastAsia="Batang" w:hAnsi="Batang"/>
        </w:rPr>
      </w:pPr>
    </w:p>
    <w:p w14:paraId="7D7DE545" w14:textId="77777777" w:rsidR="00907FAF" w:rsidRDefault="00907FAF" w:rsidP="00AC7763">
      <w:pPr>
        <w:ind w:left="360" w:right="-360"/>
        <w:rPr>
          <w:rFonts w:ascii="Batang" w:eastAsia="Batang" w:hAnsi="Batang"/>
        </w:rPr>
      </w:pPr>
    </w:p>
    <w:p w14:paraId="4FC41233" w14:textId="77777777" w:rsidR="000B4870" w:rsidRDefault="00960E3E" w:rsidP="008C0867">
      <w:pPr>
        <w:ind w:left="360" w:right="-360"/>
        <w:rPr>
          <w:rFonts w:ascii="Batang" w:eastAsia="Batang" w:hAnsi="Batang"/>
        </w:rPr>
      </w:pPr>
      <w:r>
        <w:rPr>
          <w:rFonts w:ascii="Batang" w:eastAsia="Batang" w:hAnsi="Batang"/>
        </w:rPr>
        <w:t>1 Joh</w:t>
      </w:r>
      <w:r w:rsidR="006D7916">
        <w:rPr>
          <w:rFonts w:ascii="Batang" w:eastAsia="Batang" w:hAnsi="Batang"/>
        </w:rPr>
        <w:t>n 3:22</w:t>
      </w:r>
    </w:p>
    <w:p w14:paraId="2FFB19E7" w14:textId="61D19335" w:rsidR="000B4870" w:rsidRDefault="000B4870" w:rsidP="00666663">
      <w:pPr>
        <w:ind w:right="-360"/>
        <w:rPr>
          <w:rFonts w:ascii="Batang" w:eastAsia="Batang" w:hAnsi="Batang"/>
        </w:rPr>
      </w:pPr>
    </w:p>
    <w:p w14:paraId="40093DEF" w14:textId="77777777" w:rsidR="00907FAF" w:rsidRDefault="00907FAF" w:rsidP="00666663">
      <w:pPr>
        <w:ind w:right="-360"/>
        <w:rPr>
          <w:rFonts w:ascii="Batang" w:eastAsia="Batang" w:hAnsi="Batang"/>
        </w:rPr>
      </w:pPr>
    </w:p>
    <w:p w14:paraId="4F1D718F" w14:textId="77777777" w:rsidR="00A70072" w:rsidRPr="00300C80" w:rsidRDefault="00960E3E" w:rsidP="001D53E1">
      <w:pPr>
        <w:pStyle w:val="ListParagraph"/>
        <w:numPr>
          <w:ilvl w:val="0"/>
          <w:numId w:val="10"/>
        </w:numPr>
        <w:ind w:right="-360"/>
        <w:rPr>
          <w:rFonts w:ascii="Batang" w:eastAsia="Batang" w:hAnsi="Batang"/>
          <w:b/>
          <w:bCs/>
        </w:rPr>
      </w:pPr>
      <w:r w:rsidRPr="00300C80">
        <w:rPr>
          <w:rFonts w:ascii="Batang" w:eastAsia="Batang" w:hAnsi="Batang"/>
          <w:b/>
          <w:bCs/>
        </w:rPr>
        <w:t xml:space="preserve">Paul’s grand ambition in </w:t>
      </w:r>
      <w:r w:rsidRPr="00300C80">
        <w:rPr>
          <w:rFonts w:ascii="Batang" w:eastAsia="Batang" w:hAnsi="Batang"/>
          <w:b/>
          <w:bCs/>
          <w:i/>
          <w:iCs/>
        </w:rPr>
        <w:t xml:space="preserve">life </w:t>
      </w:r>
      <w:r w:rsidRPr="00300C80">
        <w:rPr>
          <w:rFonts w:ascii="Batang" w:eastAsia="Batang" w:hAnsi="Batang"/>
          <w:b/>
          <w:bCs/>
        </w:rPr>
        <w:t xml:space="preserve">and </w:t>
      </w:r>
      <w:r w:rsidRPr="00300C80">
        <w:rPr>
          <w:rFonts w:ascii="Batang" w:eastAsia="Batang" w:hAnsi="Batang"/>
          <w:b/>
          <w:bCs/>
          <w:i/>
          <w:iCs/>
        </w:rPr>
        <w:t>death</w:t>
      </w:r>
      <w:r w:rsidRPr="00300C80">
        <w:rPr>
          <w:rFonts w:ascii="Batang" w:eastAsia="Batang" w:hAnsi="Batang"/>
          <w:b/>
          <w:bCs/>
        </w:rPr>
        <w:t xml:space="preserve"> was to </w:t>
      </w:r>
      <w:r w:rsidR="00666663" w:rsidRPr="00300C80">
        <w:rPr>
          <w:rFonts w:ascii="Batang" w:eastAsia="Batang" w:hAnsi="Batang"/>
          <w:b/>
          <w:bCs/>
        </w:rPr>
        <w:t>PLEASE</w:t>
      </w:r>
      <w:r w:rsidRPr="00300C80">
        <w:rPr>
          <w:rFonts w:ascii="Batang" w:eastAsia="Batang" w:hAnsi="Batang"/>
          <w:b/>
          <w:bCs/>
        </w:rPr>
        <w:t xml:space="preserve"> God</w:t>
      </w:r>
      <w:r w:rsidR="00F20C5C" w:rsidRPr="00300C80">
        <w:rPr>
          <w:rFonts w:ascii="Batang" w:eastAsia="Batang" w:hAnsi="Batang"/>
          <w:b/>
          <w:bCs/>
        </w:rPr>
        <w:t xml:space="preserve"> and our ambition should be the same. </w:t>
      </w:r>
      <w:r w:rsidRPr="00300C80">
        <w:rPr>
          <w:rFonts w:ascii="Batang" w:eastAsia="Batang" w:hAnsi="Batang"/>
          <w:b/>
          <w:bCs/>
        </w:rPr>
        <w:t>Is pleasing God a daily priority for you</w:t>
      </w:r>
      <w:r w:rsidR="00AF156D" w:rsidRPr="00300C80">
        <w:rPr>
          <w:rFonts w:ascii="Batang" w:eastAsia="Batang" w:hAnsi="Batang"/>
          <w:b/>
          <w:bCs/>
        </w:rPr>
        <w:t xml:space="preserve">, </w:t>
      </w:r>
      <w:r w:rsidR="000B4870" w:rsidRPr="00300C80">
        <w:rPr>
          <w:rFonts w:ascii="Batang" w:eastAsia="Batang" w:hAnsi="Batang"/>
          <w:b/>
          <w:bCs/>
        </w:rPr>
        <w:t xml:space="preserve">an onerous burden, </w:t>
      </w:r>
      <w:r w:rsidR="000F1930" w:rsidRPr="00300C80">
        <w:rPr>
          <w:rFonts w:ascii="Batang" w:eastAsia="Batang" w:hAnsi="Batang"/>
          <w:b/>
          <w:bCs/>
        </w:rPr>
        <w:t xml:space="preserve">a </w:t>
      </w:r>
      <w:r w:rsidR="000B4870" w:rsidRPr="00300C80">
        <w:rPr>
          <w:rFonts w:ascii="Batang" w:eastAsia="Batang" w:hAnsi="Batang"/>
          <w:b/>
          <w:bCs/>
        </w:rPr>
        <w:t xml:space="preserve">distant background noise, </w:t>
      </w:r>
      <w:proofErr w:type="gramStart"/>
      <w:r w:rsidR="000F1930" w:rsidRPr="00300C80">
        <w:rPr>
          <w:rFonts w:ascii="Batang" w:eastAsia="Batang" w:hAnsi="Batang"/>
          <w:b/>
          <w:bCs/>
        </w:rPr>
        <w:t xml:space="preserve">or </w:t>
      </w:r>
      <w:r w:rsidR="00F20C5C" w:rsidRPr="00300C80">
        <w:rPr>
          <w:rFonts w:ascii="Batang" w:eastAsia="Batang" w:hAnsi="Batang"/>
          <w:b/>
          <w:bCs/>
        </w:rPr>
        <w:t>??</w:t>
      </w:r>
      <w:r w:rsidR="000B4870" w:rsidRPr="00300C80">
        <w:rPr>
          <w:rFonts w:ascii="Batang" w:eastAsia="Batang" w:hAnsi="Batang"/>
          <w:b/>
          <w:bCs/>
        </w:rPr>
        <w:t>?</w:t>
      </w:r>
      <w:proofErr w:type="gramEnd"/>
      <w:r w:rsidR="00F20C5C" w:rsidRPr="00300C80">
        <w:rPr>
          <w:rFonts w:ascii="Batang" w:eastAsia="Batang" w:hAnsi="Batang"/>
          <w:b/>
          <w:bCs/>
        </w:rPr>
        <w:t xml:space="preserve">     </w:t>
      </w:r>
    </w:p>
    <w:p w14:paraId="379A4F18" w14:textId="58BF211D" w:rsidR="00A70072" w:rsidRDefault="00A70072" w:rsidP="00A70072">
      <w:pPr>
        <w:pStyle w:val="ListParagraph"/>
        <w:ind w:left="0" w:right="-360"/>
        <w:rPr>
          <w:rFonts w:ascii="Batang" w:eastAsia="Batang" w:hAnsi="Batang"/>
        </w:rPr>
      </w:pPr>
    </w:p>
    <w:p w14:paraId="376632D2" w14:textId="66B88199" w:rsidR="00E31410" w:rsidRDefault="00E31410" w:rsidP="00A70072">
      <w:pPr>
        <w:pStyle w:val="ListParagraph"/>
        <w:ind w:left="0" w:right="-360"/>
        <w:rPr>
          <w:rFonts w:ascii="Batang" w:eastAsia="Batang" w:hAnsi="Batang"/>
        </w:rPr>
      </w:pPr>
    </w:p>
    <w:p w14:paraId="4F50A638" w14:textId="640591CD" w:rsidR="00E31410" w:rsidRDefault="00E31410" w:rsidP="00A70072">
      <w:pPr>
        <w:pStyle w:val="ListParagraph"/>
        <w:ind w:left="0" w:right="-360"/>
        <w:rPr>
          <w:rFonts w:ascii="Batang" w:eastAsia="Batang" w:hAnsi="Batang"/>
        </w:rPr>
      </w:pPr>
    </w:p>
    <w:p w14:paraId="44B74F0C" w14:textId="77777777" w:rsidR="00E31410" w:rsidRDefault="00E31410" w:rsidP="00A70072">
      <w:pPr>
        <w:pStyle w:val="ListParagraph"/>
        <w:ind w:left="0" w:right="-360"/>
        <w:rPr>
          <w:rFonts w:ascii="Batang" w:eastAsia="Batang" w:hAnsi="Batang"/>
        </w:rPr>
      </w:pPr>
    </w:p>
    <w:p w14:paraId="35D924E2" w14:textId="77777777" w:rsidR="00AC7763" w:rsidRDefault="00AC7763" w:rsidP="00A70072">
      <w:pPr>
        <w:pStyle w:val="ListParagraph"/>
        <w:ind w:left="0" w:right="-360"/>
        <w:rPr>
          <w:rFonts w:ascii="Batang" w:eastAsia="Batang" w:hAnsi="Batang"/>
        </w:rPr>
      </w:pPr>
    </w:p>
    <w:p w14:paraId="6668D1C8" w14:textId="69D01FA5" w:rsidR="000B4870" w:rsidRPr="00300C80" w:rsidRDefault="00F9157A" w:rsidP="001D53E1">
      <w:pPr>
        <w:pStyle w:val="ListParagraph"/>
        <w:numPr>
          <w:ilvl w:val="0"/>
          <w:numId w:val="10"/>
        </w:numPr>
        <w:ind w:right="-360"/>
        <w:rPr>
          <w:rFonts w:ascii="Batang" w:eastAsia="Batang" w:hAnsi="Batang"/>
          <w:b/>
          <w:bCs/>
        </w:rPr>
      </w:pPr>
      <w:r w:rsidRPr="00300C80">
        <w:rPr>
          <w:rFonts w:ascii="Batang" w:eastAsia="Batang" w:hAnsi="Batang"/>
          <w:b/>
          <w:bCs/>
        </w:rPr>
        <w:lastRenderedPageBreak/>
        <w:t xml:space="preserve">Is </w:t>
      </w:r>
      <w:r w:rsidR="00037A15" w:rsidRPr="00300C80">
        <w:rPr>
          <w:rFonts w:ascii="Batang" w:eastAsia="Batang" w:hAnsi="Batang"/>
          <w:b/>
          <w:bCs/>
        </w:rPr>
        <w:t>my life pleasing to the Lord</w:t>
      </w:r>
      <w:r w:rsidRPr="00300C80">
        <w:rPr>
          <w:rFonts w:ascii="Batang" w:eastAsia="Batang" w:hAnsi="Batang"/>
          <w:b/>
          <w:bCs/>
        </w:rPr>
        <w:t xml:space="preserve">, in my relationships at home, at work, </w:t>
      </w:r>
      <w:r w:rsidR="00BF1685" w:rsidRPr="00300C80">
        <w:rPr>
          <w:rFonts w:ascii="Batang" w:eastAsia="Batang" w:hAnsi="Batang"/>
          <w:b/>
          <w:bCs/>
        </w:rPr>
        <w:t xml:space="preserve">church </w:t>
      </w:r>
      <w:r w:rsidRPr="00300C80">
        <w:rPr>
          <w:rFonts w:ascii="Batang" w:eastAsia="Batang" w:hAnsi="Batang"/>
          <w:b/>
          <w:bCs/>
        </w:rPr>
        <w:t xml:space="preserve">etc.? </w:t>
      </w:r>
      <w:r w:rsidR="00F20C5C" w:rsidRPr="00300C80">
        <w:rPr>
          <w:rFonts w:ascii="Batang" w:eastAsia="Batang" w:hAnsi="Batang"/>
          <w:b/>
          <w:bCs/>
        </w:rPr>
        <w:t xml:space="preserve">Take time to think and pray this through. </w:t>
      </w:r>
      <w:r w:rsidR="00FD5F1E">
        <w:rPr>
          <w:rFonts w:ascii="Batang" w:eastAsia="Batang" w:hAnsi="Batang"/>
          <w:b/>
          <w:bCs/>
        </w:rPr>
        <w:t>Which</w:t>
      </w:r>
      <w:r w:rsidRPr="00300C80">
        <w:rPr>
          <w:rFonts w:ascii="Batang" w:eastAsia="Batang" w:hAnsi="Batang"/>
          <w:b/>
          <w:bCs/>
        </w:rPr>
        <w:t xml:space="preserve"> areas of my life are some changes needed? </w:t>
      </w:r>
      <w:r w:rsidR="00F20C5C" w:rsidRPr="00300C80">
        <w:rPr>
          <w:rFonts w:ascii="Batang" w:eastAsia="Batang" w:hAnsi="Batang"/>
          <w:b/>
          <w:bCs/>
        </w:rPr>
        <w:t xml:space="preserve">  </w:t>
      </w:r>
      <w:r w:rsidRPr="00300C80">
        <w:rPr>
          <w:rFonts w:ascii="Batang" w:eastAsia="Batang" w:hAnsi="Batang"/>
          <w:b/>
          <w:bCs/>
        </w:rPr>
        <w:t>Be specific, write out a POA.</w:t>
      </w:r>
    </w:p>
    <w:p w14:paraId="5E44E422" w14:textId="77777777" w:rsidR="000B4870" w:rsidRDefault="000B4870" w:rsidP="001D53E1">
      <w:pPr>
        <w:pStyle w:val="ListParagraph"/>
        <w:ind w:left="0" w:right="-360"/>
        <w:rPr>
          <w:rFonts w:ascii="Batang" w:eastAsia="Batang" w:hAnsi="Batang"/>
        </w:rPr>
      </w:pPr>
    </w:p>
    <w:p w14:paraId="13F0DD92" w14:textId="77777777" w:rsidR="00F9157A" w:rsidRDefault="00F9157A" w:rsidP="001D53E1">
      <w:pPr>
        <w:pStyle w:val="ListParagraph"/>
        <w:ind w:left="0" w:right="-360"/>
        <w:rPr>
          <w:rFonts w:ascii="Batang" w:eastAsia="Batang" w:hAnsi="Batang"/>
        </w:rPr>
      </w:pPr>
    </w:p>
    <w:p w14:paraId="1A70EF20" w14:textId="77777777" w:rsidR="00AC7763" w:rsidRDefault="00AC7763" w:rsidP="001D53E1">
      <w:pPr>
        <w:pStyle w:val="ListParagraph"/>
        <w:ind w:left="0" w:right="-360"/>
        <w:rPr>
          <w:rFonts w:ascii="Batang" w:eastAsia="Batang" w:hAnsi="Batang"/>
        </w:rPr>
      </w:pPr>
    </w:p>
    <w:p w14:paraId="7992643B" w14:textId="77777777" w:rsidR="00AC7763" w:rsidRDefault="00AC7763" w:rsidP="001D53E1">
      <w:pPr>
        <w:pStyle w:val="ListParagraph"/>
        <w:ind w:left="0" w:right="-360"/>
        <w:rPr>
          <w:rFonts w:ascii="Batang" w:eastAsia="Batang" w:hAnsi="Batang"/>
        </w:rPr>
      </w:pPr>
    </w:p>
    <w:p w14:paraId="001C21D3" w14:textId="77777777" w:rsidR="00AC7763" w:rsidRDefault="00AC7763" w:rsidP="001D53E1">
      <w:pPr>
        <w:pStyle w:val="ListParagraph"/>
        <w:ind w:left="0" w:right="-360"/>
        <w:rPr>
          <w:rFonts w:ascii="Batang" w:eastAsia="Batang" w:hAnsi="Batang"/>
        </w:rPr>
      </w:pPr>
    </w:p>
    <w:p w14:paraId="524A4ED4" w14:textId="77777777" w:rsidR="00AC7763" w:rsidRDefault="00AC7763" w:rsidP="001D53E1">
      <w:pPr>
        <w:pStyle w:val="ListParagraph"/>
        <w:ind w:left="0" w:right="-360"/>
        <w:rPr>
          <w:rFonts w:ascii="Batang" w:eastAsia="Batang" w:hAnsi="Batang"/>
        </w:rPr>
      </w:pPr>
    </w:p>
    <w:p w14:paraId="07BEF72F" w14:textId="31BD7546" w:rsidR="00AC7763" w:rsidRDefault="00AC7763" w:rsidP="001D53E1">
      <w:pPr>
        <w:pStyle w:val="ListParagraph"/>
        <w:ind w:left="0" w:right="-360"/>
        <w:rPr>
          <w:rFonts w:ascii="Batang" w:eastAsia="Batang" w:hAnsi="Batang"/>
        </w:rPr>
      </w:pPr>
    </w:p>
    <w:p w14:paraId="4C48D3C6" w14:textId="20F13F81" w:rsidR="00A101C9" w:rsidRDefault="00A101C9" w:rsidP="001D53E1">
      <w:pPr>
        <w:pStyle w:val="ListParagraph"/>
        <w:ind w:left="0" w:right="-360"/>
        <w:rPr>
          <w:rFonts w:ascii="Batang" w:eastAsia="Batang" w:hAnsi="Batang"/>
        </w:rPr>
      </w:pPr>
    </w:p>
    <w:p w14:paraId="621DF2E8" w14:textId="77777777" w:rsidR="00A101C9" w:rsidRDefault="00A101C9" w:rsidP="001D53E1">
      <w:pPr>
        <w:pStyle w:val="ListParagraph"/>
        <w:ind w:left="0" w:right="-360"/>
        <w:rPr>
          <w:rFonts w:ascii="Batang" w:eastAsia="Batang" w:hAnsi="Batang"/>
        </w:rPr>
      </w:pPr>
    </w:p>
    <w:p w14:paraId="441D719C" w14:textId="77777777" w:rsidR="00F20C5C" w:rsidRPr="001D53E1" w:rsidRDefault="00F20C5C" w:rsidP="001D53E1">
      <w:pPr>
        <w:pStyle w:val="ListParagraph"/>
        <w:ind w:left="0" w:right="-360"/>
        <w:rPr>
          <w:rFonts w:ascii="Batang" w:eastAsia="Batang" w:hAnsi="Batang"/>
        </w:rPr>
      </w:pPr>
    </w:p>
    <w:p w14:paraId="389C359B" w14:textId="77777777" w:rsidR="001D53E1" w:rsidRPr="001D53E1" w:rsidRDefault="00960E3E" w:rsidP="001D53E1">
      <w:pPr>
        <w:pStyle w:val="ListParagraph"/>
        <w:numPr>
          <w:ilvl w:val="0"/>
          <w:numId w:val="10"/>
        </w:numPr>
      </w:pPr>
      <w:r w:rsidRPr="001D53E1">
        <w:rPr>
          <w:rFonts w:ascii="Batang" w:eastAsia="Batang" w:hAnsi="Batang"/>
        </w:rPr>
        <w:t xml:space="preserve">Look up </w:t>
      </w:r>
      <w:r w:rsidRPr="00AF156D">
        <w:rPr>
          <w:rFonts w:ascii="Batang" w:eastAsia="Batang" w:hAnsi="Batang"/>
          <w:i/>
        </w:rPr>
        <w:t>excel</w:t>
      </w:r>
      <w:r w:rsidRPr="001D53E1">
        <w:rPr>
          <w:rFonts w:ascii="Batang" w:eastAsia="Batang" w:hAnsi="Batang"/>
        </w:rPr>
        <w:t xml:space="preserve"> (</w:t>
      </w:r>
      <w:r w:rsidR="00AF156D">
        <w:rPr>
          <w:rFonts w:ascii="Batang" w:eastAsia="Batang" w:hAnsi="Batang"/>
        </w:rPr>
        <w:t xml:space="preserve">or </w:t>
      </w:r>
      <w:r w:rsidRPr="00AF156D">
        <w:rPr>
          <w:rFonts w:ascii="Batang" w:eastAsia="Batang" w:hAnsi="Batang"/>
          <w:i/>
        </w:rPr>
        <w:t>abound</w:t>
      </w:r>
      <w:r w:rsidRPr="001D53E1">
        <w:rPr>
          <w:rFonts w:ascii="Batang" w:eastAsia="Batang" w:hAnsi="Batang"/>
        </w:rPr>
        <w:t>)</w:t>
      </w:r>
      <w:r w:rsidR="001D53E1" w:rsidRPr="001D53E1">
        <w:rPr>
          <w:rFonts w:ascii="Batang" w:eastAsia="Batang" w:hAnsi="Batang"/>
        </w:rPr>
        <w:t>.  What does this word mean, and how does th</w:t>
      </w:r>
      <w:r w:rsidR="00AF156D">
        <w:rPr>
          <w:rFonts w:ascii="Batang" w:eastAsia="Batang" w:hAnsi="Batang"/>
        </w:rPr>
        <w:t>is</w:t>
      </w:r>
      <w:r w:rsidR="001D53E1" w:rsidRPr="001D53E1">
        <w:rPr>
          <w:rFonts w:ascii="Batang" w:eastAsia="Batang" w:hAnsi="Batang"/>
        </w:rPr>
        <w:t xml:space="preserve"> help you to</w:t>
      </w:r>
      <w:r w:rsidR="001D53E1">
        <w:rPr>
          <w:rFonts w:ascii="Batang" w:eastAsia="Batang" w:hAnsi="Batang"/>
        </w:rPr>
        <w:t xml:space="preserve"> understand the command of verse 1?</w:t>
      </w:r>
    </w:p>
    <w:p w14:paraId="5BC13D2B" w14:textId="77777777" w:rsidR="00960E3E" w:rsidRDefault="00960E3E" w:rsidP="00960E3E">
      <w:pPr>
        <w:rPr>
          <w:rFonts w:ascii="Batang" w:eastAsia="Batang" w:hAnsi="Batang"/>
          <w:i/>
        </w:rPr>
      </w:pPr>
    </w:p>
    <w:p w14:paraId="1F548DDD" w14:textId="5E572F57" w:rsidR="000B4870" w:rsidRDefault="000B4870" w:rsidP="00960E3E">
      <w:pPr>
        <w:rPr>
          <w:rFonts w:ascii="Batang" w:eastAsia="Batang" w:hAnsi="Batang"/>
          <w:i/>
        </w:rPr>
      </w:pPr>
    </w:p>
    <w:p w14:paraId="51C00761" w14:textId="4EE7E7DC" w:rsidR="00C33B55" w:rsidRDefault="00C33B55" w:rsidP="00960E3E">
      <w:pPr>
        <w:rPr>
          <w:rFonts w:ascii="Batang" w:eastAsia="Batang" w:hAnsi="Batang"/>
          <w:i/>
        </w:rPr>
      </w:pPr>
    </w:p>
    <w:p w14:paraId="295A5C4A" w14:textId="77777777" w:rsidR="00C33B55" w:rsidRDefault="00C33B55" w:rsidP="00960E3E">
      <w:pPr>
        <w:rPr>
          <w:rFonts w:ascii="Batang" w:eastAsia="Batang" w:hAnsi="Batang"/>
          <w:i/>
        </w:rPr>
      </w:pPr>
    </w:p>
    <w:p w14:paraId="09D318B4" w14:textId="77777777" w:rsidR="000B4870" w:rsidRDefault="000B4870" w:rsidP="00960E3E">
      <w:pPr>
        <w:rPr>
          <w:rFonts w:ascii="Batang" w:eastAsia="Batang" w:hAnsi="Batang"/>
          <w:i/>
        </w:rPr>
      </w:pPr>
    </w:p>
    <w:p w14:paraId="02675476" w14:textId="77777777" w:rsidR="000B4870" w:rsidRPr="001D53E1" w:rsidRDefault="000B4870" w:rsidP="00960E3E">
      <w:pPr>
        <w:rPr>
          <w:rFonts w:ascii="Batang" w:eastAsia="Batang" w:hAnsi="Batang"/>
          <w:i/>
        </w:rPr>
      </w:pPr>
    </w:p>
    <w:p w14:paraId="511FE6A4" w14:textId="77777777" w:rsidR="000B4870" w:rsidRPr="000F1930" w:rsidRDefault="000B4870" w:rsidP="000F1930">
      <w:pPr>
        <w:pStyle w:val="ListParagraph"/>
        <w:numPr>
          <w:ilvl w:val="0"/>
          <w:numId w:val="10"/>
        </w:numPr>
        <w:ind w:right="-360"/>
        <w:rPr>
          <w:rFonts w:ascii="Batang" w:eastAsia="Batang" w:hAnsi="Batang"/>
        </w:rPr>
      </w:pPr>
      <w:r w:rsidRPr="008B30EC">
        <w:rPr>
          <w:rFonts w:ascii="Batang" w:eastAsia="Batang" w:hAnsi="Batang"/>
        </w:rPr>
        <w:t xml:space="preserve">By way of review, what </w:t>
      </w:r>
      <w:r>
        <w:rPr>
          <w:rFonts w:ascii="Batang" w:eastAsia="Batang" w:hAnsi="Batang"/>
        </w:rPr>
        <w:t xml:space="preserve">have we already learned about </w:t>
      </w:r>
      <w:r w:rsidRPr="008B30EC">
        <w:rPr>
          <w:rFonts w:ascii="Batang" w:eastAsia="Batang" w:hAnsi="Batang"/>
        </w:rPr>
        <w:t>the spiritual condition of these believers (</w:t>
      </w:r>
      <w:r>
        <w:rPr>
          <w:rFonts w:ascii="Batang" w:eastAsia="Batang" w:hAnsi="Batang"/>
        </w:rPr>
        <w:t>See chapter 1; also 4:</w:t>
      </w:r>
      <w:r w:rsidRPr="008B30EC">
        <w:rPr>
          <w:rFonts w:ascii="Batang" w:eastAsia="Batang" w:hAnsi="Batang"/>
        </w:rPr>
        <w:t>1)?</w:t>
      </w:r>
    </w:p>
    <w:p w14:paraId="4FE00F20" w14:textId="77777777" w:rsidR="000B4870" w:rsidRDefault="000B4870" w:rsidP="000B4870">
      <w:pPr>
        <w:ind w:left="-360" w:right="-360"/>
        <w:rPr>
          <w:rFonts w:ascii="Batang" w:eastAsia="Batang" w:hAnsi="Batang"/>
          <w:i/>
        </w:rPr>
      </w:pPr>
    </w:p>
    <w:p w14:paraId="61B11E88" w14:textId="5A8AE7E5" w:rsidR="00F9157A" w:rsidRDefault="00F9157A" w:rsidP="000B4870">
      <w:pPr>
        <w:ind w:left="-360" w:right="-360"/>
        <w:rPr>
          <w:rFonts w:ascii="Batang" w:eastAsia="Batang" w:hAnsi="Batang"/>
          <w:i/>
        </w:rPr>
      </w:pPr>
    </w:p>
    <w:p w14:paraId="1DEF2DEF" w14:textId="77777777" w:rsidR="00C44431" w:rsidRDefault="00C44431" w:rsidP="000B4870">
      <w:pPr>
        <w:ind w:left="-360" w:right="-360"/>
        <w:rPr>
          <w:rFonts w:ascii="Batang" w:eastAsia="Batang" w:hAnsi="Batang"/>
          <w:i/>
        </w:rPr>
      </w:pPr>
    </w:p>
    <w:p w14:paraId="4D59D06E" w14:textId="099DDDC9" w:rsidR="00C33B55" w:rsidRDefault="00C33B55" w:rsidP="000B4870">
      <w:pPr>
        <w:ind w:left="-360" w:right="-360"/>
        <w:rPr>
          <w:rFonts w:ascii="Batang" w:eastAsia="Batang" w:hAnsi="Batang"/>
          <w:i/>
        </w:rPr>
      </w:pPr>
    </w:p>
    <w:p w14:paraId="085228FC" w14:textId="52FB1187" w:rsidR="00C33B55" w:rsidRDefault="00C33B55" w:rsidP="000B4870">
      <w:pPr>
        <w:ind w:left="-360" w:right="-360"/>
        <w:rPr>
          <w:rFonts w:ascii="Batang" w:eastAsia="Batang" w:hAnsi="Batang"/>
          <w:i/>
        </w:rPr>
      </w:pPr>
    </w:p>
    <w:p w14:paraId="04DC5AE9" w14:textId="49C9EF43" w:rsidR="00C33B55" w:rsidRDefault="00C33B55" w:rsidP="000B4870">
      <w:pPr>
        <w:ind w:left="-360" w:right="-360"/>
        <w:rPr>
          <w:rFonts w:ascii="Batang" w:eastAsia="Batang" w:hAnsi="Batang"/>
          <w:i/>
        </w:rPr>
      </w:pPr>
    </w:p>
    <w:p w14:paraId="62ECB408" w14:textId="77777777" w:rsidR="00C33B55" w:rsidRDefault="00C33B55" w:rsidP="000B4870">
      <w:pPr>
        <w:ind w:left="-360" w:right="-360"/>
        <w:rPr>
          <w:rFonts w:ascii="Batang" w:eastAsia="Batang" w:hAnsi="Batang"/>
          <w:i/>
        </w:rPr>
      </w:pPr>
    </w:p>
    <w:p w14:paraId="34E448CD" w14:textId="77777777" w:rsidR="00C33B55" w:rsidRDefault="00C33B55" w:rsidP="000B4870">
      <w:pPr>
        <w:ind w:left="-360" w:right="-360"/>
        <w:rPr>
          <w:rFonts w:ascii="Batang" w:eastAsia="Batang" w:hAnsi="Batang"/>
          <w:i/>
        </w:rPr>
      </w:pPr>
    </w:p>
    <w:p w14:paraId="62ED346D" w14:textId="77777777" w:rsidR="00A70072" w:rsidRPr="0048662A" w:rsidRDefault="00A70072" w:rsidP="000B4870">
      <w:pPr>
        <w:ind w:left="-360" w:right="-360"/>
        <w:rPr>
          <w:rFonts w:ascii="Batang" w:eastAsia="Batang" w:hAnsi="Batang"/>
          <w:i/>
        </w:rPr>
      </w:pPr>
    </w:p>
    <w:p w14:paraId="41011E74" w14:textId="77777777" w:rsidR="000B4870" w:rsidRPr="00A74D9C" w:rsidRDefault="000B4870" w:rsidP="000B4870">
      <w:pPr>
        <w:pStyle w:val="ListParagraph"/>
        <w:numPr>
          <w:ilvl w:val="0"/>
          <w:numId w:val="10"/>
        </w:numPr>
        <w:ind w:right="-360"/>
        <w:rPr>
          <w:rFonts w:ascii="Batang" w:eastAsia="Batang" w:hAnsi="Batang"/>
          <w:b/>
          <w:bCs/>
        </w:rPr>
      </w:pPr>
      <w:r w:rsidRPr="00A74D9C">
        <w:rPr>
          <w:rFonts w:ascii="Batang" w:eastAsia="Batang" w:hAnsi="Batang"/>
          <w:b/>
          <w:bCs/>
        </w:rPr>
        <w:t>Knowing this, why would Paul give them this commandment?  For that matter, why do all believers need to be urged to excel still more in their walks?</w:t>
      </w:r>
    </w:p>
    <w:p w14:paraId="62FA0E59" w14:textId="77777777" w:rsidR="000B4870" w:rsidRDefault="000B4870" w:rsidP="000B4870">
      <w:pPr>
        <w:pStyle w:val="ListParagraph"/>
        <w:ind w:left="0" w:right="-360"/>
        <w:rPr>
          <w:rFonts w:ascii="Batang" w:eastAsia="Batang" w:hAnsi="Batang"/>
        </w:rPr>
      </w:pPr>
    </w:p>
    <w:p w14:paraId="2E054DBD" w14:textId="77777777" w:rsidR="00F20C5C" w:rsidRDefault="00F20C5C" w:rsidP="000B4870">
      <w:pPr>
        <w:pStyle w:val="ListParagraph"/>
        <w:ind w:left="0" w:right="-360"/>
        <w:rPr>
          <w:rFonts w:ascii="Batang" w:eastAsia="Batang" w:hAnsi="Batang"/>
        </w:rPr>
      </w:pPr>
    </w:p>
    <w:p w14:paraId="1C842A99" w14:textId="1B96EC1E" w:rsidR="00A70072" w:rsidRDefault="00A70072" w:rsidP="000B4870">
      <w:pPr>
        <w:pStyle w:val="ListParagraph"/>
        <w:ind w:left="0" w:right="-360"/>
        <w:rPr>
          <w:rFonts w:ascii="Batang" w:eastAsia="Batang" w:hAnsi="Batang"/>
        </w:rPr>
      </w:pPr>
    </w:p>
    <w:p w14:paraId="07ED059B" w14:textId="77777777" w:rsidR="00B10515" w:rsidRDefault="00B10515" w:rsidP="000B4870">
      <w:pPr>
        <w:pStyle w:val="ListParagraph"/>
        <w:ind w:left="0" w:right="-360"/>
        <w:rPr>
          <w:rFonts w:ascii="Batang" w:eastAsia="Batang" w:hAnsi="Batang"/>
        </w:rPr>
      </w:pPr>
    </w:p>
    <w:p w14:paraId="1562E861" w14:textId="77777777" w:rsidR="00BF1685" w:rsidRDefault="00BF1685" w:rsidP="000B4870">
      <w:pPr>
        <w:pStyle w:val="ListParagraph"/>
        <w:ind w:left="0" w:right="-360"/>
        <w:rPr>
          <w:rFonts w:ascii="Batang" w:eastAsia="Batang" w:hAnsi="Batang"/>
        </w:rPr>
      </w:pPr>
    </w:p>
    <w:p w14:paraId="0E799EF1" w14:textId="77777777" w:rsidR="00F20C5C" w:rsidRDefault="00F20C5C" w:rsidP="000B4870">
      <w:pPr>
        <w:pStyle w:val="ListParagraph"/>
        <w:ind w:left="0" w:right="-360"/>
        <w:rPr>
          <w:rFonts w:ascii="Batang" w:eastAsia="Batang" w:hAnsi="Batang"/>
        </w:rPr>
      </w:pPr>
    </w:p>
    <w:p w14:paraId="6AD344E3" w14:textId="799E1237" w:rsidR="0048662A" w:rsidRPr="00CE539A" w:rsidRDefault="001D53E1" w:rsidP="00A70072">
      <w:pPr>
        <w:pStyle w:val="ListParagraph"/>
        <w:numPr>
          <w:ilvl w:val="0"/>
          <w:numId w:val="10"/>
        </w:numPr>
        <w:ind w:right="-360"/>
        <w:rPr>
          <w:rFonts w:ascii="Batang" w:eastAsia="Batang" w:hAnsi="Batang"/>
          <w:b/>
          <w:bCs/>
        </w:rPr>
      </w:pPr>
      <w:r w:rsidRPr="00CE539A">
        <w:rPr>
          <w:rFonts w:ascii="Batang" w:eastAsia="Batang" w:hAnsi="Batang"/>
          <w:b/>
          <w:bCs/>
        </w:rPr>
        <w:lastRenderedPageBreak/>
        <w:t>W</w:t>
      </w:r>
      <w:r w:rsidR="0048662A" w:rsidRPr="00CE539A">
        <w:rPr>
          <w:rFonts w:ascii="Batang" w:eastAsia="Batang" w:hAnsi="Batang"/>
          <w:b/>
          <w:bCs/>
        </w:rPr>
        <w:t xml:space="preserve">hat does Paul now </w:t>
      </w:r>
      <w:r w:rsidR="00AF156D" w:rsidRPr="00CE539A">
        <w:rPr>
          <w:rFonts w:ascii="Batang" w:eastAsia="Batang" w:hAnsi="Batang"/>
          <w:b/>
          <w:bCs/>
        </w:rPr>
        <w:t xml:space="preserve">remind </w:t>
      </w:r>
      <w:r w:rsidR="000B4870" w:rsidRPr="00CE539A">
        <w:rPr>
          <w:rFonts w:ascii="Batang" w:eastAsia="Batang" w:hAnsi="Batang"/>
          <w:b/>
          <w:bCs/>
        </w:rPr>
        <w:t>his audience</w:t>
      </w:r>
      <w:r w:rsidR="00AF156D" w:rsidRPr="00CE539A">
        <w:rPr>
          <w:rFonts w:ascii="Batang" w:eastAsia="Batang" w:hAnsi="Batang"/>
          <w:b/>
          <w:bCs/>
        </w:rPr>
        <w:t xml:space="preserve"> of</w:t>
      </w:r>
      <w:r w:rsidR="0048662A" w:rsidRPr="00CE539A">
        <w:rPr>
          <w:rFonts w:ascii="Batang" w:eastAsia="Batang" w:hAnsi="Batang"/>
          <w:b/>
          <w:bCs/>
        </w:rPr>
        <w:t xml:space="preserve"> </w:t>
      </w:r>
      <w:proofErr w:type="spellStart"/>
      <w:r w:rsidR="0048662A" w:rsidRPr="00CE539A">
        <w:rPr>
          <w:rFonts w:ascii="Batang" w:eastAsia="Batang" w:hAnsi="Batang"/>
          <w:b/>
          <w:bCs/>
        </w:rPr>
        <w:t>in verse</w:t>
      </w:r>
      <w:proofErr w:type="spellEnd"/>
      <w:r w:rsidR="0048662A" w:rsidRPr="00CE539A">
        <w:rPr>
          <w:rFonts w:ascii="Batang" w:eastAsia="Batang" w:hAnsi="Batang"/>
          <w:b/>
          <w:bCs/>
        </w:rPr>
        <w:t xml:space="preserve"> 2?</w:t>
      </w:r>
      <w:r w:rsidR="00666663" w:rsidRPr="00CE539A">
        <w:rPr>
          <w:rFonts w:ascii="Batang" w:eastAsia="Batang" w:hAnsi="Batang"/>
          <w:b/>
          <w:bCs/>
        </w:rPr>
        <w:t xml:space="preserve"> Why the reminder</w:t>
      </w:r>
      <w:r w:rsidR="00BF1685" w:rsidRPr="00CE539A">
        <w:rPr>
          <w:rFonts w:ascii="Batang" w:eastAsia="Batang" w:hAnsi="Batang"/>
          <w:b/>
          <w:bCs/>
        </w:rPr>
        <w:t xml:space="preserve"> and why are reminders so important and necessary for us</w:t>
      </w:r>
      <w:r w:rsidR="00666663" w:rsidRPr="00CE539A">
        <w:rPr>
          <w:rFonts w:ascii="Batang" w:eastAsia="Batang" w:hAnsi="Batang"/>
          <w:b/>
          <w:bCs/>
        </w:rPr>
        <w:t>?</w:t>
      </w:r>
      <w:r w:rsidR="00BF1685" w:rsidRPr="00CE539A">
        <w:rPr>
          <w:rFonts w:ascii="Batang" w:eastAsia="Batang" w:hAnsi="Batang"/>
          <w:b/>
          <w:bCs/>
        </w:rPr>
        <w:t xml:space="preserve"> </w:t>
      </w:r>
      <w:r w:rsidR="00A70072" w:rsidRPr="00CE539A">
        <w:rPr>
          <w:rFonts w:ascii="Batang" w:eastAsia="Batang" w:hAnsi="Batang"/>
          <w:b/>
          <w:bCs/>
        </w:rPr>
        <w:t xml:space="preserve">Look up </w:t>
      </w:r>
      <w:r w:rsidR="00B01437" w:rsidRPr="00CE539A">
        <w:rPr>
          <w:rFonts w:ascii="Batang" w:eastAsia="Batang" w:hAnsi="Batang"/>
          <w:b/>
          <w:bCs/>
        </w:rPr>
        <w:t xml:space="preserve">2 </w:t>
      </w:r>
      <w:r w:rsidR="00BF1685" w:rsidRPr="00CE539A">
        <w:rPr>
          <w:rFonts w:ascii="Batang" w:eastAsia="Batang" w:hAnsi="Batang"/>
          <w:b/>
          <w:bCs/>
        </w:rPr>
        <w:t xml:space="preserve">Thess. 2:5; 2 Peter 1:12-15; </w:t>
      </w:r>
      <w:r w:rsidR="00BF1685" w:rsidRPr="00CE539A">
        <w:rPr>
          <w:rFonts w:ascii="Batang" w:eastAsia="Batang" w:hAnsi="Batang"/>
        </w:rPr>
        <w:t>3:1-2</w:t>
      </w:r>
      <w:r w:rsidR="00A70072" w:rsidRPr="00CE539A">
        <w:rPr>
          <w:rFonts w:ascii="Batang" w:eastAsia="Batang" w:hAnsi="Batang"/>
        </w:rPr>
        <w:t>.</w:t>
      </w:r>
    </w:p>
    <w:p w14:paraId="4606A14A" w14:textId="77777777" w:rsidR="0048662A" w:rsidRDefault="0048662A" w:rsidP="008B30EC">
      <w:pPr>
        <w:ind w:right="-360"/>
        <w:rPr>
          <w:rFonts w:ascii="Batang" w:eastAsia="Batang" w:hAnsi="Batang"/>
          <w:i/>
        </w:rPr>
      </w:pPr>
    </w:p>
    <w:p w14:paraId="07667239" w14:textId="77777777" w:rsidR="00AF156D" w:rsidRDefault="00AF156D" w:rsidP="000F1930">
      <w:pPr>
        <w:ind w:right="-360"/>
        <w:rPr>
          <w:rFonts w:ascii="Batang" w:eastAsia="Batang" w:hAnsi="Batang"/>
          <w:i/>
        </w:rPr>
      </w:pPr>
    </w:p>
    <w:p w14:paraId="00389C20" w14:textId="77777777" w:rsidR="00BF1685" w:rsidRDefault="00BF1685" w:rsidP="000F1930">
      <w:pPr>
        <w:ind w:right="-360"/>
        <w:rPr>
          <w:rFonts w:ascii="Batang" w:eastAsia="Batang" w:hAnsi="Batang"/>
          <w:i/>
        </w:rPr>
      </w:pPr>
    </w:p>
    <w:p w14:paraId="16CA1992" w14:textId="77777777" w:rsidR="00A70072" w:rsidRDefault="00A70072" w:rsidP="000F1930">
      <w:pPr>
        <w:ind w:right="-360"/>
        <w:rPr>
          <w:rFonts w:ascii="Batang" w:eastAsia="Batang" w:hAnsi="Batang"/>
          <w:i/>
        </w:rPr>
      </w:pPr>
    </w:p>
    <w:p w14:paraId="6243B461" w14:textId="77777777" w:rsidR="00A70072" w:rsidRDefault="00A70072" w:rsidP="000F1930">
      <w:pPr>
        <w:ind w:right="-360"/>
        <w:rPr>
          <w:rFonts w:ascii="Batang" w:eastAsia="Batang" w:hAnsi="Batang"/>
          <w:i/>
        </w:rPr>
      </w:pPr>
    </w:p>
    <w:p w14:paraId="5A6BDA3D" w14:textId="77777777" w:rsidR="00AC7763" w:rsidRDefault="00AC7763" w:rsidP="000F1930">
      <w:pPr>
        <w:ind w:right="-360"/>
        <w:rPr>
          <w:rFonts w:ascii="Batang" w:eastAsia="Batang" w:hAnsi="Batang"/>
          <w:i/>
        </w:rPr>
      </w:pPr>
    </w:p>
    <w:p w14:paraId="76A042E1" w14:textId="77777777" w:rsidR="00AC7763" w:rsidRDefault="00AC7763" w:rsidP="000F1930">
      <w:pPr>
        <w:ind w:right="-360"/>
        <w:rPr>
          <w:rFonts w:ascii="Batang" w:eastAsia="Batang" w:hAnsi="Batang"/>
          <w:i/>
        </w:rPr>
      </w:pPr>
    </w:p>
    <w:p w14:paraId="7D32A114" w14:textId="77777777" w:rsidR="00BF1685" w:rsidRPr="00CC5560" w:rsidRDefault="00BF1685" w:rsidP="000F1930">
      <w:pPr>
        <w:ind w:right="-360"/>
        <w:rPr>
          <w:rFonts w:ascii="Batang" w:eastAsia="Batang" w:hAnsi="Batang"/>
          <w:b/>
          <w:bCs/>
          <w:i/>
        </w:rPr>
      </w:pPr>
    </w:p>
    <w:p w14:paraId="1A5A7979" w14:textId="77777777" w:rsidR="00BF1685" w:rsidRPr="00CC5560" w:rsidRDefault="00AF156D" w:rsidP="008B30EC">
      <w:pPr>
        <w:pStyle w:val="ListParagraph"/>
        <w:numPr>
          <w:ilvl w:val="0"/>
          <w:numId w:val="10"/>
        </w:numPr>
        <w:ind w:right="-360"/>
        <w:rPr>
          <w:rFonts w:ascii="Batang" w:eastAsia="Batang" w:hAnsi="Batang"/>
          <w:b/>
          <w:bCs/>
        </w:rPr>
      </w:pPr>
      <w:r w:rsidRPr="00CC5560">
        <w:rPr>
          <w:rFonts w:ascii="Batang" w:eastAsia="Batang" w:hAnsi="Batang"/>
          <w:b/>
          <w:bCs/>
        </w:rPr>
        <w:t>We believers h</w:t>
      </w:r>
      <w:r w:rsidR="0048662A" w:rsidRPr="00CC5560">
        <w:rPr>
          <w:rFonts w:ascii="Batang" w:eastAsia="Batang" w:hAnsi="Batang"/>
          <w:b/>
          <w:bCs/>
        </w:rPr>
        <w:t xml:space="preserve">ave </w:t>
      </w:r>
      <w:r w:rsidRPr="00CC5560">
        <w:rPr>
          <w:rFonts w:ascii="Batang" w:eastAsia="Batang" w:hAnsi="Batang"/>
          <w:b/>
          <w:bCs/>
        </w:rPr>
        <w:t>a</w:t>
      </w:r>
      <w:r w:rsidR="0048662A" w:rsidRPr="00CC5560">
        <w:rPr>
          <w:rFonts w:ascii="Batang" w:eastAsia="Batang" w:hAnsi="Batang"/>
          <w:b/>
          <w:bCs/>
        </w:rPr>
        <w:t xml:space="preserve"> tendency to think that further spiritual growth and maturity will come </w:t>
      </w:r>
      <w:r w:rsidR="000F1930" w:rsidRPr="00CC5560">
        <w:rPr>
          <w:rFonts w:ascii="Batang" w:eastAsia="Batang" w:hAnsi="Batang"/>
          <w:b/>
          <w:bCs/>
        </w:rPr>
        <w:t xml:space="preserve">only </w:t>
      </w:r>
      <w:r w:rsidR="0048662A" w:rsidRPr="00CC5560">
        <w:rPr>
          <w:rFonts w:ascii="Batang" w:eastAsia="Batang" w:hAnsi="Batang"/>
          <w:b/>
          <w:bCs/>
        </w:rPr>
        <w:t>from</w:t>
      </w:r>
      <w:r w:rsidR="00F76AF5" w:rsidRPr="00CC5560">
        <w:rPr>
          <w:rFonts w:ascii="Batang" w:eastAsia="Batang" w:hAnsi="Batang"/>
          <w:b/>
          <w:bCs/>
        </w:rPr>
        <w:t xml:space="preserve"> discover</w:t>
      </w:r>
      <w:r w:rsidR="0048662A" w:rsidRPr="00CC5560">
        <w:rPr>
          <w:rFonts w:ascii="Batang" w:eastAsia="Batang" w:hAnsi="Batang"/>
          <w:b/>
          <w:bCs/>
        </w:rPr>
        <w:t>ing something new</w:t>
      </w:r>
      <w:r w:rsidRPr="00CC5560">
        <w:rPr>
          <w:rFonts w:ascii="Batang" w:eastAsia="Batang" w:hAnsi="Batang"/>
          <w:b/>
          <w:bCs/>
        </w:rPr>
        <w:t xml:space="preserve">, fresh, </w:t>
      </w:r>
      <w:r w:rsidR="00666663" w:rsidRPr="00CC5560">
        <w:rPr>
          <w:rFonts w:ascii="Batang" w:eastAsia="Batang" w:hAnsi="Batang"/>
          <w:b/>
          <w:bCs/>
        </w:rPr>
        <w:t>and different</w:t>
      </w:r>
      <w:r w:rsidR="00F76AF5" w:rsidRPr="00CC5560">
        <w:rPr>
          <w:rFonts w:ascii="Batang" w:eastAsia="Batang" w:hAnsi="Batang"/>
          <w:b/>
          <w:bCs/>
        </w:rPr>
        <w:t xml:space="preserve">.  </w:t>
      </w:r>
      <w:r w:rsidR="0048662A" w:rsidRPr="00CC5560">
        <w:rPr>
          <w:rFonts w:ascii="Batang" w:eastAsia="Batang" w:hAnsi="Batang"/>
          <w:b/>
          <w:bCs/>
        </w:rPr>
        <w:t>How does verse 2 refute this idea</w:t>
      </w:r>
      <w:r w:rsidR="00F76AF5" w:rsidRPr="00CC5560">
        <w:rPr>
          <w:rFonts w:ascii="Batang" w:eastAsia="Batang" w:hAnsi="Batang"/>
          <w:b/>
          <w:bCs/>
        </w:rPr>
        <w:t>?</w:t>
      </w:r>
    </w:p>
    <w:p w14:paraId="1BF2DE84" w14:textId="2AFCC275" w:rsidR="00AF156D" w:rsidRDefault="00AF156D" w:rsidP="00666663">
      <w:pPr>
        <w:ind w:right="-360"/>
        <w:rPr>
          <w:rFonts w:ascii="Batang" w:eastAsia="Batang" w:hAnsi="Batang"/>
          <w:i/>
        </w:rPr>
      </w:pPr>
    </w:p>
    <w:p w14:paraId="3DBCD05B" w14:textId="0F920256" w:rsidR="00B10515" w:rsidRDefault="00B10515" w:rsidP="00666663">
      <w:pPr>
        <w:ind w:right="-360"/>
        <w:rPr>
          <w:rFonts w:ascii="Batang" w:eastAsia="Batang" w:hAnsi="Batang"/>
          <w:i/>
        </w:rPr>
      </w:pPr>
    </w:p>
    <w:p w14:paraId="6F705775" w14:textId="43D828E0" w:rsidR="00B10515" w:rsidRDefault="00B10515" w:rsidP="00666663">
      <w:pPr>
        <w:ind w:right="-360"/>
        <w:rPr>
          <w:rFonts w:ascii="Batang" w:eastAsia="Batang" w:hAnsi="Batang"/>
          <w:i/>
        </w:rPr>
      </w:pPr>
    </w:p>
    <w:p w14:paraId="56A4FF80" w14:textId="402DCB1B" w:rsidR="00B10515" w:rsidRDefault="00B10515" w:rsidP="00666663">
      <w:pPr>
        <w:ind w:right="-360"/>
        <w:rPr>
          <w:rFonts w:ascii="Batang" w:eastAsia="Batang" w:hAnsi="Batang"/>
          <w:i/>
        </w:rPr>
      </w:pPr>
    </w:p>
    <w:p w14:paraId="37D59FDA" w14:textId="77777777" w:rsidR="00B01437" w:rsidRDefault="00B01437" w:rsidP="00666663">
      <w:pPr>
        <w:ind w:right="-360"/>
        <w:rPr>
          <w:rFonts w:ascii="Batang" w:eastAsia="Batang" w:hAnsi="Batang"/>
          <w:i/>
        </w:rPr>
      </w:pPr>
    </w:p>
    <w:p w14:paraId="530BF420" w14:textId="77777777" w:rsidR="00B10515" w:rsidRDefault="00B10515" w:rsidP="00666663">
      <w:pPr>
        <w:ind w:right="-360"/>
        <w:rPr>
          <w:rFonts w:ascii="Batang" w:eastAsia="Batang" w:hAnsi="Batang"/>
          <w:i/>
        </w:rPr>
      </w:pPr>
    </w:p>
    <w:p w14:paraId="2C714BBA" w14:textId="508CA502" w:rsidR="00AF156D" w:rsidRPr="00CC5560" w:rsidRDefault="00BF1685" w:rsidP="00DC55EB">
      <w:pPr>
        <w:pStyle w:val="ListParagraph"/>
        <w:numPr>
          <w:ilvl w:val="0"/>
          <w:numId w:val="10"/>
        </w:numPr>
        <w:ind w:right="-360"/>
        <w:rPr>
          <w:rFonts w:ascii="Batang" w:eastAsia="Batang" w:hAnsi="Batang"/>
          <w:b/>
          <w:bCs/>
        </w:rPr>
      </w:pPr>
      <w:r w:rsidRPr="00CC5560">
        <w:rPr>
          <w:rFonts w:ascii="Batang" w:eastAsia="Batang" w:hAnsi="Batang"/>
          <w:b/>
          <w:bCs/>
        </w:rPr>
        <w:t xml:space="preserve">How would you counsel/disciple </w:t>
      </w:r>
      <w:r w:rsidR="00F20C5C" w:rsidRPr="00CC5560">
        <w:rPr>
          <w:rFonts w:ascii="Batang" w:eastAsia="Batang" w:hAnsi="Batang"/>
          <w:b/>
          <w:bCs/>
        </w:rPr>
        <w:t>someone who claims that they trust</w:t>
      </w:r>
      <w:r w:rsidR="00AC7763" w:rsidRPr="00CC5560">
        <w:rPr>
          <w:rFonts w:ascii="Batang" w:eastAsia="Batang" w:hAnsi="Batang"/>
          <w:b/>
          <w:bCs/>
        </w:rPr>
        <w:t>ed</w:t>
      </w:r>
      <w:r w:rsidR="009E3A56" w:rsidRPr="00CC5560">
        <w:rPr>
          <w:rFonts w:ascii="Batang" w:eastAsia="Batang" w:hAnsi="Batang"/>
          <w:b/>
          <w:bCs/>
        </w:rPr>
        <w:t xml:space="preserve"> in Ch</w:t>
      </w:r>
      <w:r w:rsidR="00AC7763" w:rsidRPr="00CC5560">
        <w:rPr>
          <w:rFonts w:ascii="Batang" w:eastAsia="Batang" w:hAnsi="Batang"/>
          <w:b/>
          <w:bCs/>
        </w:rPr>
        <w:t xml:space="preserve">rist for salvation, but they don’t </w:t>
      </w:r>
      <w:r w:rsidR="009E3A56" w:rsidRPr="00CC5560">
        <w:rPr>
          <w:rFonts w:ascii="Batang" w:eastAsia="Batang" w:hAnsi="Batang"/>
          <w:b/>
          <w:bCs/>
        </w:rPr>
        <w:t>nece</w:t>
      </w:r>
      <w:r w:rsidR="00F20C5C" w:rsidRPr="00CC5560">
        <w:rPr>
          <w:rFonts w:ascii="Batang" w:eastAsia="Batang" w:hAnsi="Batang"/>
          <w:b/>
          <w:bCs/>
        </w:rPr>
        <w:t>ssarily want to change their life or obey in a</w:t>
      </w:r>
      <w:r w:rsidR="009E3A56" w:rsidRPr="00CC5560">
        <w:rPr>
          <w:rFonts w:ascii="Batang" w:eastAsia="Batang" w:hAnsi="Batang"/>
          <w:b/>
          <w:bCs/>
        </w:rPr>
        <w:t xml:space="preserve"> certain area?</w:t>
      </w:r>
      <w:r w:rsidRPr="00CC5560">
        <w:rPr>
          <w:rFonts w:ascii="Batang" w:eastAsia="Batang" w:hAnsi="Batang"/>
          <w:b/>
          <w:bCs/>
        </w:rPr>
        <w:t xml:space="preserve"> </w:t>
      </w:r>
      <w:r w:rsidR="00066CA3">
        <w:rPr>
          <w:rFonts w:ascii="Batang" w:eastAsia="Batang" w:hAnsi="Batang"/>
          <w:b/>
          <w:bCs/>
        </w:rPr>
        <w:t>List</w:t>
      </w:r>
      <w:r w:rsidR="00CA25C5" w:rsidRPr="00CC5560">
        <w:rPr>
          <w:rFonts w:ascii="Batang" w:eastAsia="Batang" w:hAnsi="Batang"/>
          <w:b/>
          <w:bCs/>
        </w:rPr>
        <w:t xml:space="preserve"> three ways with scripture passages you could challenge them</w:t>
      </w:r>
      <w:r w:rsidR="00CC5560">
        <w:rPr>
          <w:rFonts w:ascii="Batang" w:eastAsia="Batang" w:hAnsi="Batang"/>
          <w:b/>
          <w:bCs/>
        </w:rPr>
        <w:t>.</w:t>
      </w:r>
      <w:r w:rsidR="00CA25C5" w:rsidRPr="00CC5560">
        <w:rPr>
          <w:rFonts w:ascii="Batang" w:eastAsia="Batang" w:hAnsi="Batang"/>
          <w:b/>
          <w:bCs/>
        </w:rPr>
        <w:t xml:space="preserve"> </w:t>
      </w:r>
    </w:p>
    <w:p w14:paraId="1172DE1D" w14:textId="77777777" w:rsidR="00BF1685" w:rsidRDefault="00BF1685" w:rsidP="00BF1685">
      <w:pPr>
        <w:ind w:right="-360"/>
        <w:rPr>
          <w:rFonts w:ascii="Batang" w:eastAsia="Batang" w:hAnsi="Batang"/>
        </w:rPr>
      </w:pPr>
    </w:p>
    <w:p w14:paraId="7EBFB335" w14:textId="77777777" w:rsidR="00BF1685" w:rsidRDefault="00BF1685" w:rsidP="00BF1685">
      <w:pPr>
        <w:ind w:right="-360"/>
        <w:rPr>
          <w:rFonts w:ascii="Batang" w:eastAsia="Batang" w:hAnsi="Batang"/>
        </w:rPr>
      </w:pPr>
    </w:p>
    <w:p w14:paraId="1B4AECB2" w14:textId="77777777" w:rsidR="00A70072" w:rsidRDefault="00A70072" w:rsidP="00BF1685">
      <w:pPr>
        <w:ind w:right="-360"/>
        <w:rPr>
          <w:rFonts w:ascii="Batang" w:eastAsia="Batang" w:hAnsi="Batang"/>
        </w:rPr>
      </w:pPr>
    </w:p>
    <w:p w14:paraId="246726A2" w14:textId="58BC9932" w:rsidR="00BF1685" w:rsidRDefault="00BF1685" w:rsidP="00BF1685">
      <w:pPr>
        <w:ind w:right="-360"/>
        <w:rPr>
          <w:rFonts w:ascii="Batang" w:eastAsia="Batang" w:hAnsi="Batang"/>
        </w:rPr>
      </w:pPr>
    </w:p>
    <w:p w14:paraId="564DE715" w14:textId="77777777" w:rsidR="00EB1048" w:rsidRDefault="00EB1048" w:rsidP="00BF1685">
      <w:pPr>
        <w:ind w:right="-360"/>
        <w:rPr>
          <w:rFonts w:ascii="Batang" w:eastAsia="Batang" w:hAnsi="Batang"/>
        </w:rPr>
      </w:pPr>
    </w:p>
    <w:p w14:paraId="2441D0A5" w14:textId="77777777" w:rsidR="00AC7763" w:rsidRDefault="00AC7763" w:rsidP="00BF1685">
      <w:pPr>
        <w:ind w:right="-360"/>
        <w:rPr>
          <w:rFonts w:ascii="Batang" w:eastAsia="Batang" w:hAnsi="Batang"/>
        </w:rPr>
      </w:pPr>
    </w:p>
    <w:p w14:paraId="0BEE21D6" w14:textId="1608B0B8" w:rsidR="00BF1685" w:rsidRDefault="00BF1685" w:rsidP="00BF1685">
      <w:pPr>
        <w:ind w:right="-360"/>
        <w:rPr>
          <w:rFonts w:ascii="Batang" w:eastAsia="Batang" w:hAnsi="Batang"/>
        </w:rPr>
      </w:pPr>
    </w:p>
    <w:p w14:paraId="6670406F" w14:textId="77777777" w:rsidR="004A1A5D" w:rsidRDefault="004A1A5D" w:rsidP="00BF1685">
      <w:pPr>
        <w:ind w:right="-360"/>
        <w:rPr>
          <w:rFonts w:ascii="Batang" w:eastAsia="Batang" w:hAnsi="Batang"/>
        </w:rPr>
      </w:pPr>
    </w:p>
    <w:p w14:paraId="4994C4B1" w14:textId="77777777" w:rsidR="00AC7763" w:rsidRDefault="00AC7763" w:rsidP="00BF1685">
      <w:pPr>
        <w:ind w:right="-360"/>
        <w:rPr>
          <w:rFonts w:ascii="Batang" w:eastAsia="Batang" w:hAnsi="Batang"/>
        </w:rPr>
      </w:pPr>
    </w:p>
    <w:p w14:paraId="6B4A8BBF" w14:textId="77777777" w:rsidR="00BF1685" w:rsidRPr="009E3A56" w:rsidRDefault="00BF1685" w:rsidP="00BF1685">
      <w:pPr>
        <w:ind w:right="-360"/>
        <w:rPr>
          <w:rFonts w:ascii="Batang" w:eastAsia="Batang" w:hAnsi="Batang"/>
        </w:rPr>
      </w:pPr>
    </w:p>
    <w:p w14:paraId="25E0093D" w14:textId="32A18C5D" w:rsidR="00A70072" w:rsidRDefault="00BF1685" w:rsidP="008B30EC">
      <w:pPr>
        <w:pStyle w:val="ListParagraph"/>
        <w:numPr>
          <w:ilvl w:val="0"/>
          <w:numId w:val="10"/>
        </w:numPr>
        <w:ind w:right="-360"/>
        <w:rPr>
          <w:rFonts w:ascii="Batang" w:eastAsia="Batang" w:hAnsi="Batang"/>
        </w:rPr>
      </w:pPr>
      <w:r>
        <w:rPr>
          <w:rFonts w:ascii="Batang" w:eastAsia="Batang" w:hAnsi="Batang"/>
        </w:rPr>
        <w:t xml:space="preserve">The pursuit of excellence is a </w:t>
      </w:r>
      <w:r w:rsidRPr="00A70072">
        <w:rPr>
          <w:rFonts w:ascii="Batang" w:eastAsia="Batang" w:hAnsi="Batang"/>
          <w:b/>
        </w:rPr>
        <w:t>lifelong</w:t>
      </w:r>
      <w:r>
        <w:rPr>
          <w:rFonts w:ascii="Batang" w:eastAsia="Batang" w:hAnsi="Batang"/>
        </w:rPr>
        <w:t xml:space="preserve"> commitment. As we walk in daily obedience, we gradually but surely become more and more like Christ. </w:t>
      </w:r>
      <w:r w:rsidR="00AC7763">
        <w:rPr>
          <w:rFonts w:ascii="Batang" w:eastAsia="Batang" w:hAnsi="Batang"/>
        </w:rPr>
        <w:t xml:space="preserve">Read </w:t>
      </w:r>
      <w:r w:rsidR="00F432DD">
        <w:rPr>
          <w:rFonts w:ascii="Batang" w:eastAsia="Batang" w:hAnsi="Batang"/>
        </w:rPr>
        <w:t xml:space="preserve">the </w:t>
      </w:r>
      <w:r w:rsidR="00AC7763">
        <w:rPr>
          <w:rFonts w:ascii="Batang" w:eastAsia="Batang" w:hAnsi="Batang"/>
        </w:rPr>
        <w:t>following verses.</w:t>
      </w:r>
    </w:p>
    <w:p w14:paraId="1ECF1D8A" w14:textId="77777777" w:rsidR="00A70072" w:rsidRDefault="00A70072" w:rsidP="00A70072">
      <w:pPr>
        <w:pStyle w:val="ListParagraph"/>
        <w:ind w:left="0" w:right="-360"/>
        <w:rPr>
          <w:rFonts w:ascii="Batang" w:eastAsia="Batang" w:hAnsi="Batang"/>
        </w:rPr>
      </w:pPr>
      <w:r>
        <w:rPr>
          <w:rFonts w:ascii="Batang" w:eastAsia="Batang" w:hAnsi="Batang"/>
        </w:rPr>
        <w:t>1 Cor. 9:24-27</w:t>
      </w:r>
    </w:p>
    <w:p w14:paraId="0AACE957" w14:textId="05A6FB41" w:rsidR="00A70072" w:rsidRDefault="00A70072" w:rsidP="00A70072">
      <w:pPr>
        <w:pStyle w:val="ListParagraph"/>
        <w:ind w:left="0" w:right="-360"/>
        <w:rPr>
          <w:rFonts w:ascii="Batang" w:eastAsia="Batang" w:hAnsi="Batang"/>
        </w:rPr>
      </w:pPr>
    </w:p>
    <w:p w14:paraId="69682CD3" w14:textId="77777777" w:rsidR="008736BD" w:rsidRDefault="008736BD" w:rsidP="00A70072">
      <w:pPr>
        <w:pStyle w:val="ListParagraph"/>
        <w:ind w:left="0" w:right="-360"/>
        <w:rPr>
          <w:rFonts w:ascii="Batang" w:eastAsia="Batang" w:hAnsi="Batang"/>
        </w:rPr>
      </w:pPr>
    </w:p>
    <w:p w14:paraId="2680568B" w14:textId="065797D3" w:rsidR="00A70072" w:rsidRDefault="00A70072" w:rsidP="00A70072">
      <w:pPr>
        <w:pStyle w:val="ListParagraph"/>
        <w:ind w:left="0" w:right="-360"/>
        <w:rPr>
          <w:rFonts w:ascii="Batang" w:eastAsia="Batang" w:hAnsi="Batang"/>
        </w:rPr>
      </w:pPr>
      <w:r>
        <w:rPr>
          <w:rFonts w:ascii="Batang" w:eastAsia="Batang" w:hAnsi="Batang"/>
        </w:rPr>
        <w:t>Phil. 3:12-14</w:t>
      </w:r>
    </w:p>
    <w:p w14:paraId="2484E538" w14:textId="4621E49A" w:rsidR="00A70072" w:rsidRDefault="00A70072" w:rsidP="00A70072">
      <w:pPr>
        <w:pStyle w:val="ListParagraph"/>
        <w:ind w:left="0" w:right="-360"/>
        <w:rPr>
          <w:rFonts w:ascii="Batang" w:eastAsia="Batang" w:hAnsi="Batang"/>
        </w:rPr>
      </w:pPr>
    </w:p>
    <w:p w14:paraId="1D4BBD71" w14:textId="77777777" w:rsidR="00EB1048" w:rsidRDefault="00EB1048" w:rsidP="00A70072">
      <w:pPr>
        <w:pStyle w:val="ListParagraph"/>
        <w:ind w:left="0" w:right="-360"/>
        <w:rPr>
          <w:rFonts w:ascii="Batang" w:eastAsia="Batang" w:hAnsi="Batang"/>
        </w:rPr>
      </w:pPr>
    </w:p>
    <w:p w14:paraId="195A5D34" w14:textId="77777777" w:rsidR="00A70072" w:rsidRDefault="00A70072" w:rsidP="00A70072">
      <w:pPr>
        <w:pStyle w:val="ListParagraph"/>
        <w:ind w:left="0" w:right="-360"/>
        <w:rPr>
          <w:rFonts w:ascii="Batang" w:eastAsia="Batang" w:hAnsi="Batang"/>
        </w:rPr>
      </w:pPr>
      <w:r>
        <w:rPr>
          <w:rFonts w:ascii="Batang" w:eastAsia="Batang" w:hAnsi="Batang"/>
        </w:rPr>
        <w:t>Hebrews 12:1-2</w:t>
      </w:r>
    </w:p>
    <w:p w14:paraId="3AB64EC9" w14:textId="7DAF5530" w:rsidR="00A70072" w:rsidRDefault="00A70072" w:rsidP="00A70072">
      <w:pPr>
        <w:pStyle w:val="ListParagraph"/>
        <w:ind w:left="0" w:right="-360"/>
        <w:rPr>
          <w:rFonts w:ascii="Batang" w:eastAsia="Batang" w:hAnsi="Batang"/>
        </w:rPr>
      </w:pPr>
    </w:p>
    <w:p w14:paraId="4A641B08" w14:textId="7D6DE0D6" w:rsidR="00EB1048" w:rsidRDefault="00EB1048" w:rsidP="00A70072">
      <w:pPr>
        <w:pStyle w:val="ListParagraph"/>
        <w:ind w:left="0" w:right="-360"/>
        <w:rPr>
          <w:rFonts w:ascii="Batang" w:eastAsia="Batang" w:hAnsi="Batang"/>
        </w:rPr>
      </w:pPr>
    </w:p>
    <w:p w14:paraId="7B577743" w14:textId="77777777" w:rsidR="00EB1048" w:rsidRDefault="00EB1048" w:rsidP="00A70072">
      <w:pPr>
        <w:pStyle w:val="ListParagraph"/>
        <w:ind w:left="0" w:right="-360"/>
        <w:rPr>
          <w:rFonts w:ascii="Batang" w:eastAsia="Batang" w:hAnsi="Batang"/>
        </w:rPr>
      </w:pPr>
    </w:p>
    <w:p w14:paraId="7EF94603" w14:textId="77777777" w:rsidR="00BF1685" w:rsidRDefault="00A70072" w:rsidP="00A70072">
      <w:pPr>
        <w:pStyle w:val="ListParagraph"/>
        <w:ind w:left="0" w:right="-360"/>
        <w:rPr>
          <w:rFonts w:ascii="Batang" w:eastAsia="Batang" w:hAnsi="Batang"/>
        </w:rPr>
      </w:pPr>
      <w:r>
        <w:rPr>
          <w:rFonts w:ascii="Batang" w:eastAsia="Batang" w:hAnsi="Batang"/>
        </w:rPr>
        <w:t>What does this look like in practical terms?</w:t>
      </w:r>
    </w:p>
    <w:p w14:paraId="3BFFEEDB" w14:textId="77777777" w:rsidR="00BF1685" w:rsidRDefault="00BF1685" w:rsidP="00BF1685">
      <w:pPr>
        <w:ind w:right="-360"/>
        <w:rPr>
          <w:rFonts w:ascii="Batang" w:eastAsia="Batang" w:hAnsi="Batang"/>
        </w:rPr>
      </w:pPr>
    </w:p>
    <w:p w14:paraId="647B1482" w14:textId="77777777" w:rsidR="00A70072" w:rsidRDefault="00A70072" w:rsidP="00BF1685">
      <w:pPr>
        <w:ind w:right="-360"/>
        <w:rPr>
          <w:rFonts w:ascii="Batang" w:eastAsia="Batang" w:hAnsi="Batang"/>
        </w:rPr>
      </w:pPr>
    </w:p>
    <w:p w14:paraId="60CEADF8" w14:textId="77777777" w:rsidR="00AC7763" w:rsidRDefault="00AC7763" w:rsidP="00BF1685">
      <w:pPr>
        <w:ind w:right="-360"/>
        <w:rPr>
          <w:rFonts w:ascii="Batang" w:eastAsia="Batang" w:hAnsi="Batang"/>
        </w:rPr>
      </w:pPr>
    </w:p>
    <w:p w14:paraId="73F4EEC3" w14:textId="4BB4EC07" w:rsidR="00AC7763" w:rsidRDefault="00AC7763" w:rsidP="00BF1685">
      <w:pPr>
        <w:ind w:right="-360"/>
        <w:rPr>
          <w:rFonts w:ascii="Batang" w:eastAsia="Batang" w:hAnsi="Batang"/>
        </w:rPr>
      </w:pPr>
    </w:p>
    <w:p w14:paraId="76CFB0D7" w14:textId="77777777" w:rsidR="005546E6" w:rsidRDefault="005546E6" w:rsidP="00BF1685">
      <w:pPr>
        <w:ind w:right="-360"/>
        <w:rPr>
          <w:rFonts w:ascii="Batang" w:eastAsia="Batang" w:hAnsi="Batang"/>
        </w:rPr>
      </w:pPr>
    </w:p>
    <w:p w14:paraId="1678AFB8" w14:textId="77777777" w:rsidR="00BF1685" w:rsidRPr="00BF1685" w:rsidRDefault="00BF1685" w:rsidP="00BF1685">
      <w:pPr>
        <w:ind w:right="-360"/>
        <w:rPr>
          <w:rFonts w:ascii="Batang" w:eastAsia="Batang" w:hAnsi="Batang"/>
        </w:rPr>
      </w:pPr>
    </w:p>
    <w:p w14:paraId="2EF9E981" w14:textId="77777777" w:rsidR="00BF1685" w:rsidRPr="00D549E5" w:rsidRDefault="00BF1685" w:rsidP="008B30EC">
      <w:pPr>
        <w:pStyle w:val="ListParagraph"/>
        <w:numPr>
          <w:ilvl w:val="0"/>
          <w:numId w:val="10"/>
        </w:numPr>
        <w:ind w:right="-360"/>
        <w:rPr>
          <w:rFonts w:ascii="Batang" w:eastAsia="Batang" w:hAnsi="Batang"/>
          <w:b/>
          <w:bCs/>
        </w:rPr>
      </w:pPr>
      <w:r w:rsidRPr="00D549E5">
        <w:rPr>
          <w:rFonts w:ascii="Batang" w:eastAsia="Batang" w:hAnsi="Batang"/>
          <w:b/>
          <w:bCs/>
        </w:rPr>
        <w:t>What are some ways we can know we are gradually growing in sanctification?</w:t>
      </w:r>
    </w:p>
    <w:p w14:paraId="447FD487" w14:textId="77777777" w:rsidR="00BF1685" w:rsidRDefault="00BF1685" w:rsidP="00BF1685">
      <w:pPr>
        <w:ind w:right="-360"/>
        <w:rPr>
          <w:rFonts w:ascii="Batang" w:eastAsia="Batang" w:hAnsi="Batang"/>
        </w:rPr>
      </w:pPr>
    </w:p>
    <w:p w14:paraId="770910A3" w14:textId="0F1557A9" w:rsidR="00BF1685" w:rsidRDefault="00BF1685" w:rsidP="00BF1685">
      <w:pPr>
        <w:ind w:right="-360"/>
        <w:rPr>
          <w:rFonts w:ascii="Batang" w:eastAsia="Batang" w:hAnsi="Batang"/>
        </w:rPr>
      </w:pPr>
    </w:p>
    <w:p w14:paraId="1F32993A" w14:textId="732D01A3" w:rsidR="00AE5F25" w:rsidRDefault="00AE5F25" w:rsidP="00CE67FF">
      <w:pPr>
        <w:ind w:left="-360" w:right="-360"/>
        <w:rPr>
          <w:rFonts w:ascii="Batang" w:eastAsia="Batang" w:hAnsi="Batang"/>
        </w:rPr>
      </w:pPr>
    </w:p>
    <w:p w14:paraId="20A4B391" w14:textId="41FC7A23" w:rsidR="00AE5F25" w:rsidRDefault="00AE5F25" w:rsidP="00CE67FF">
      <w:pPr>
        <w:ind w:left="-360" w:right="-360"/>
        <w:rPr>
          <w:rFonts w:ascii="Batang" w:eastAsia="Batang" w:hAnsi="Batang"/>
        </w:rPr>
      </w:pPr>
    </w:p>
    <w:p w14:paraId="0DE65B92" w14:textId="77777777" w:rsidR="008736BD" w:rsidRDefault="008736BD" w:rsidP="00CE67FF">
      <w:pPr>
        <w:ind w:left="-360" w:right="-360"/>
        <w:rPr>
          <w:rFonts w:ascii="Batang" w:eastAsia="Batang" w:hAnsi="Batang"/>
        </w:rPr>
      </w:pPr>
    </w:p>
    <w:p w14:paraId="7446D1B5" w14:textId="77777777" w:rsidR="004550B8" w:rsidRDefault="004550B8" w:rsidP="004550B8">
      <w:pPr>
        <w:ind w:right="-360"/>
        <w:jc w:val="center"/>
        <w:rPr>
          <w:rFonts w:ascii="Constantia" w:eastAsia="Batang" w:hAnsi="Constantia"/>
          <w:i/>
          <w:sz w:val="20"/>
          <w:szCs w:val="20"/>
        </w:rPr>
      </w:pPr>
    </w:p>
    <w:p w14:paraId="5BE8029D" w14:textId="77777777" w:rsidR="004550B8" w:rsidRPr="004550B8" w:rsidRDefault="004550B8" w:rsidP="004550B8">
      <w:pPr>
        <w:ind w:right="-360"/>
        <w:jc w:val="center"/>
        <w:rPr>
          <w:rFonts w:ascii="Constantia" w:eastAsia="Batang" w:hAnsi="Constantia"/>
          <w:i/>
          <w:sz w:val="20"/>
          <w:szCs w:val="20"/>
        </w:rPr>
      </w:pPr>
      <w:r w:rsidRPr="004550B8">
        <w:rPr>
          <w:rFonts w:ascii="Constantia" w:eastAsia="Batang" w:hAnsi="Constantia"/>
          <w:i/>
          <w:sz w:val="20"/>
          <w:szCs w:val="20"/>
        </w:rPr>
        <w:t xml:space="preserve">“It is the still water which becomes stagnant and impure: </w:t>
      </w:r>
    </w:p>
    <w:p w14:paraId="6EB93698" w14:textId="77777777" w:rsidR="004550B8" w:rsidRDefault="004550B8" w:rsidP="004550B8">
      <w:pPr>
        <w:ind w:right="-360"/>
        <w:jc w:val="center"/>
        <w:rPr>
          <w:rFonts w:ascii="Constantia" w:eastAsia="Batang" w:hAnsi="Constantia"/>
          <w:i/>
          <w:sz w:val="20"/>
          <w:szCs w:val="20"/>
        </w:rPr>
      </w:pPr>
      <w:r w:rsidRPr="004550B8">
        <w:rPr>
          <w:rFonts w:ascii="Constantia" w:eastAsia="Batang" w:hAnsi="Constantia"/>
          <w:i/>
          <w:sz w:val="20"/>
          <w:szCs w:val="20"/>
        </w:rPr>
        <w:t xml:space="preserve">the running, moving streams are always clear.”  </w:t>
      </w:r>
    </w:p>
    <w:p w14:paraId="52706532" w14:textId="77777777" w:rsidR="00666663" w:rsidRDefault="004550B8" w:rsidP="00A70072">
      <w:pPr>
        <w:ind w:right="-360"/>
        <w:jc w:val="center"/>
        <w:rPr>
          <w:rFonts w:ascii="Constantia" w:eastAsia="Batang" w:hAnsi="Constantia"/>
          <w:i/>
          <w:sz w:val="22"/>
          <w:szCs w:val="22"/>
        </w:rPr>
      </w:pPr>
      <w:r w:rsidRPr="008C0867">
        <w:rPr>
          <w:rFonts w:ascii="Constantia" w:eastAsia="Batang" w:hAnsi="Constantia"/>
          <w:i/>
          <w:sz w:val="22"/>
          <w:szCs w:val="22"/>
        </w:rPr>
        <w:t>~J.C. Ryle</w:t>
      </w:r>
    </w:p>
    <w:p w14:paraId="3CE7124B" w14:textId="67139AB0" w:rsidR="00666663" w:rsidRDefault="00666663" w:rsidP="00AF156D">
      <w:pPr>
        <w:ind w:right="-360"/>
        <w:jc w:val="center"/>
        <w:rPr>
          <w:rFonts w:ascii="Constantia" w:eastAsia="Batang" w:hAnsi="Constantia"/>
          <w:i/>
          <w:sz w:val="22"/>
          <w:szCs w:val="22"/>
        </w:rPr>
      </w:pPr>
    </w:p>
    <w:p w14:paraId="2A701BEB" w14:textId="77777777" w:rsidR="008736BD" w:rsidRDefault="008736BD" w:rsidP="00AF156D">
      <w:pPr>
        <w:ind w:right="-360"/>
        <w:jc w:val="center"/>
        <w:rPr>
          <w:rFonts w:ascii="Constantia" w:eastAsia="Batang" w:hAnsi="Constantia"/>
          <w:i/>
          <w:sz w:val="22"/>
          <w:szCs w:val="22"/>
        </w:rPr>
      </w:pPr>
    </w:p>
    <w:p w14:paraId="313447E7" w14:textId="77777777" w:rsidR="008736BD" w:rsidRDefault="008736BD" w:rsidP="008736BD">
      <w:pPr>
        <w:shd w:val="clear" w:color="auto" w:fill="FFFFFF"/>
        <w:spacing w:after="100" w:afterAutospacing="1"/>
        <w:rPr>
          <w:rFonts w:ascii="Trebuchet MS" w:hAnsi="Trebuchet MS"/>
          <w:color w:val="000000"/>
          <w:sz w:val="20"/>
          <w:szCs w:val="20"/>
        </w:rPr>
        <w:sectPr w:rsidR="008736BD" w:rsidSect="004A43EC">
          <w:headerReference w:type="default" r:id="rId7"/>
          <w:footerReference w:type="default" r:id="rId8"/>
          <w:pgSz w:w="12240" w:h="15840"/>
          <w:pgMar w:top="1440" w:right="1440" w:bottom="1440" w:left="1440" w:header="720" w:footer="720" w:gutter="0"/>
          <w:cols w:space="720"/>
          <w:docGrid w:linePitch="360"/>
        </w:sectPr>
      </w:pPr>
    </w:p>
    <w:p w14:paraId="59B46A01" w14:textId="27995FC9" w:rsidR="005546E6" w:rsidRPr="008736BD" w:rsidRDefault="000F6E93" w:rsidP="008736BD">
      <w:pPr>
        <w:shd w:val="clear" w:color="auto" w:fill="FFFFFF"/>
        <w:spacing w:after="100" w:afterAutospacing="1"/>
        <w:rPr>
          <w:rFonts w:ascii="Trebuchet MS" w:hAnsi="Trebuchet MS"/>
          <w:color w:val="000000"/>
          <w:sz w:val="20"/>
          <w:szCs w:val="20"/>
        </w:rPr>
      </w:pPr>
      <w:r w:rsidRPr="008736BD">
        <w:rPr>
          <w:rFonts w:ascii="Trebuchet MS" w:hAnsi="Trebuchet MS"/>
          <w:color w:val="000000"/>
          <w:sz w:val="20"/>
          <w:szCs w:val="20"/>
        </w:rPr>
        <w:t xml:space="preserve">Called </w:t>
      </w:r>
      <w:proofErr w:type="gramStart"/>
      <w:r w:rsidRPr="008736BD">
        <w:rPr>
          <w:rFonts w:ascii="Trebuchet MS" w:hAnsi="Trebuchet MS"/>
          <w:color w:val="000000"/>
          <w:sz w:val="20"/>
          <w:szCs w:val="20"/>
        </w:rPr>
        <w:t>Unto</w:t>
      </w:r>
      <w:proofErr w:type="gramEnd"/>
      <w:r w:rsidRPr="008736BD">
        <w:rPr>
          <w:rFonts w:ascii="Trebuchet MS" w:hAnsi="Trebuchet MS"/>
          <w:color w:val="000000"/>
          <w:sz w:val="20"/>
          <w:szCs w:val="20"/>
        </w:rPr>
        <w:t xml:space="preserve"> Holiness by Mrs. C. H. Morris</w:t>
      </w:r>
    </w:p>
    <w:p w14:paraId="14EA68BA" w14:textId="28EB716D" w:rsidR="005546E6" w:rsidRPr="008736BD" w:rsidRDefault="005546E6" w:rsidP="008736BD">
      <w:pPr>
        <w:shd w:val="clear" w:color="auto" w:fill="FFFFFF"/>
        <w:spacing w:after="100" w:afterAutospacing="1"/>
        <w:rPr>
          <w:rFonts w:ascii="Trebuchet MS" w:hAnsi="Trebuchet MS"/>
          <w:color w:val="000000"/>
          <w:sz w:val="20"/>
          <w:szCs w:val="20"/>
        </w:rPr>
      </w:pPr>
      <w:r w:rsidRPr="008736BD">
        <w:rPr>
          <w:rFonts w:ascii="DejaVu Serif" w:hAnsi="DejaVu Serif"/>
          <w:color w:val="000000"/>
          <w:sz w:val="20"/>
          <w:szCs w:val="20"/>
          <w:shd w:val="clear" w:color="auto" w:fill="FFFFFF"/>
        </w:rPr>
        <w:t>Called unto holiness, church of our God,</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Purchase of Jesus, redeemed by His blood,</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Called from the world and its idols to flee,</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Called from the bondage of sin to be free.</w:t>
      </w:r>
      <w:r w:rsidRPr="008736BD">
        <w:rPr>
          <w:rFonts w:ascii="DejaVu Serif" w:hAnsi="DejaVu Serif"/>
          <w:color w:val="000000"/>
          <w:sz w:val="20"/>
          <w:szCs w:val="20"/>
        </w:rPr>
        <w:br/>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Called unto holiness; praise His dear Name!</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This blessed secret to faith now made plain:</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Not our own righteousness, but Christ within,</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Living and reigning and saving from sin.</w:t>
      </w:r>
      <w:r w:rsidRPr="008736BD">
        <w:rPr>
          <w:rFonts w:ascii="DejaVu Serif" w:hAnsi="DejaVu Serif"/>
          <w:color w:val="000000"/>
          <w:sz w:val="20"/>
          <w:szCs w:val="20"/>
        </w:rPr>
        <w:br/>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Called unto holiness, children of light,</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Walking with Jesus in garments of white;</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Raiment unsullied, nor tarnished with sin,</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God's Holy Spirit abiding within.</w:t>
      </w:r>
      <w:r w:rsidRPr="008736BD">
        <w:rPr>
          <w:rFonts w:ascii="DejaVu Serif" w:hAnsi="DejaVu Serif"/>
          <w:color w:val="000000"/>
          <w:sz w:val="20"/>
          <w:szCs w:val="20"/>
        </w:rPr>
        <w:br/>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Called unto holiness, Bride of the Lamb,</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Waiting the Bridegroom's returning again;</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 xml:space="preserve">Lift up your heads, for the day </w:t>
      </w:r>
      <w:proofErr w:type="spellStart"/>
      <w:r w:rsidRPr="008736BD">
        <w:rPr>
          <w:rFonts w:ascii="DejaVu Serif" w:hAnsi="DejaVu Serif"/>
          <w:color w:val="000000"/>
          <w:sz w:val="20"/>
          <w:szCs w:val="20"/>
          <w:shd w:val="clear" w:color="auto" w:fill="FFFFFF"/>
        </w:rPr>
        <w:t>draweth</w:t>
      </w:r>
      <w:proofErr w:type="spellEnd"/>
      <w:r w:rsidRPr="008736BD">
        <w:rPr>
          <w:rFonts w:ascii="DejaVu Serif" w:hAnsi="DejaVu Serif"/>
          <w:color w:val="000000"/>
          <w:sz w:val="20"/>
          <w:szCs w:val="20"/>
          <w:shd w:val="clear" w:color="auto" w:fill="FFFFFF"/>
        </w:rPr>
        <w:t xml:space="preserve"> near</w:t>
      </w:r>
      <w:r w:rsidRPr="008736BD">
        <w:rPr>
          <w:rFonts w:ascii="DejaVu Serif" w:hAnsi="DejaVu Serif"/>
          <w:color w:val="000000"/>
          <w:sz w:val="20"/>
          <w:szCs w:val="20"/>
        </w:rPr>
        <w:br/>
      </w:r>
      <w:r w:rsidRPr="008736BD">
        <w:rPr>
          <w:rFonts w:ascii="DejaVu Serif" w:hAnsi="DejaVu Serif"/>
          <w:color w:val="000000"/>
          <w:sz w:val="20"/>
          <w:szCs w:val="20"/>
          <w:shd w:val="clear" w:color="auto" w:fill="FFFFFF"/>
        </w:rPr>
        <w:t>When in His beauty the King shall appear.</w:t>
      </w:r>
    </w:p>
    <w:sectPr w:rsidR="005546E6" w:rsidRPr="008736BD" w:rsidSect="008736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6C65" w14:textId="77777777" w:rsidR="00042EFB" w:rsidRDefault="00042EFB" w:rsidP="005227B1">
      <w:r>
        <w:separator/>
      </w:r>
    </w:p>
  </w:endnote>
  <w:endnote w:type="continuationSeparator" w:id="0">
    <w:p w14:paraId="730D8B13" w14:textId="77777777" w:rsidR="00042EFB" w:rsidRDefault="00042EFB"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jaVu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98527"/>
      <w:docPartObj>
        <w:docPartGallery w:val="Page Numbers (Bottom of Page)"/>
        <w:docPartUnique/>
      </w:docPartObj>
    </w:sdtPr>
    <w:sdtEndPr>
      <w:rPr>
        <w:noProof/>
      </w:rPr>
    </w:sdtEndPr>
    <w:sdtContent>
      <w:p w14:paraId="26D89473" w14:textId="77777777" w:rsidR="00C017A4" w:rsidRDefault="00C017A4">
        <w:pPr>
          <w:pStyle w:val="Footer"/>
        </w:pPr>
        <w:r>
          <w:fldChar w:fldCharType="begin"/>
        </w:r>
        <w:r>
          <w:instrText xml:space="preserve"> PAGE   \* MERGEFORMAT </w:instrText>
        </w:r>
        <w:r>
          <w:fldChar w:fldCharType="separate"/>
        </w:r>
        <w:r w:rsidR="00AC7763">
          <w:rPr>
            <w:noProof/>
          </w:rPr>
          <w:t>6</w:t>
        </w:r>
        <w:r>
          <w:rPr>
            <w:noProof/>
          </w:rPr>
          <w:fldChar w:fldCharType="end"/>
        </w:r>
      </w:p>
    </w:sdtContent>
  </w:sdt>
  <w:p w14:paraId="5DC3B68C" w14:textId="77777777" w:rsidR="00290FE7" w:rsidRDefault="0029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B3E9" w14:textId="77777777" w:rsidR="00042EFB" w:rsidRDefault="00042EFB" w:rsidP="005227B1">
      <w:r>
        <w:separator/>
      </w:r>
    </w:p>
  </w:footnote>
  <w:footnote w:type="continuationSeparator" w:id="0">
    <w:p w14:paraId="658CE873" w14:textId="77777777" w:rsidR="00042EFB" w:rsidRDefault="00042EFB"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22EB" w14:textId="77777777" w:rsidR="005227B1" w:rsidRDefault="0052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C995F68"/>
    <w:multiLevelType w:val="multilevel"/>
    <w:tmpl w:val="BEECD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6"/>
  </w:num>
  <w:num w:numId="3">
    <w:abstractNumId w:val="9"/>
  </w:num>
  <w:num w:numId="4">
    <w:abstractNumId w:val="2"/>
  </w:num>
  <w:num w:numId="5">
    <w:abstractNumId w:val="4"/>
  </w:num>
  <w:num w:numId="6">
    <w:abstractNumId w:val="10"/>
  </w:num>
  <w:num w:numId="7">
    <w:abstractNumId w:val="1"/>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B1"/>
    <w:rsid w:val="0001620A"/>
    <w:rsid w:val="0001766B"/>
    <w:rsid w:val="00030463"/>
    <w:rsid w:val="000314C4"/>
    <w:rsid w:val="00037A15"/>
    <w:rsid w:val="00037F21"/>
    <w:rsid w:val="00042B2E"/>
    <w:rsid w:val="00042EFB"/>
    <w:rsid w:val="0005387A"/>
    <w:rsid w:val="00065EDC"/>
    <w:rsid w:val="00066CA3"/>
    <w:rsid w:val="000A60F2"/>
    <w:rsid w:val="000A6FC4"/>
    <w:rsid w:val="000B4870"/>
    <w:rsid w:val="000E30BE"/>
    <w:rsid w:val="000F1930"/>
    <w:rsid w:val="000F6E93"/>
    <w:rsid w:val="0010059E"/>
    <w:rsid w:val="001044B0"/>
    <w:rsid w:val="001443D3"/>
    <w:rsid w:val="00150164"/>
    <w:rsid w:val="00157B82"/>
    <w:rsid w:val="00182EA0"/>
    <w:rsid w:val="001A72D6"/>
    <w:rsid w:val="001B1AC4"/>
    <w:rsid w:val="001D03C3"/>
    <w:rsid w:val="001D3061"/>
    <w:rsid w:val="001D53E1"/>
    <w:rsid w:val="001F0EA5"/>
    <w:rsid w:val="001F21CB"/>
    <w:rsid w:val="001F3C8F"/>
    <w:rsid w:val="00204710"/>
    <w:rsid w:val="00207F73"/>
    <w:rsid w:val="0021321E"/>
    <w:rsid w:val="00225AA6"/>
    <w:rsid w:val="002274B8"/>
    <w:rsid w:val="00232AD5"/>
    <w:rsid w:val="0025093D"/>
    <w:rsid w:val="00257108"/>
    <w:rsid w:val="00257602"/>
    <w:rsid w:val="0026220D"/>
    <w:rsid w:val="002825A5"/>
    <w:rsid w:val="00290FE7"/>
    <w:rsid w:val="002B0EB6"/>
    <w:rsid w:val="002C704E"/>
    <w:rsid w:val="002E32E5"/>
    <w:rsid w:val="002E4D2E"/>
    <w:rsid w:val="002E5067"/>
    <w:rsid w:val="002F2E85"/>
    <w:rsid w:val="00300C80"/>
    <w:rsid w:val="003109FB"/>
    <w:rsid w:val="003132CC"/>
    <w:rsid w:val="003248A0"/>
    <w:rsid w:val="00342870"/>
    <w:rsid w:val="003542C8"/>
    <w:rsid w:val="003765CA"/>
    <w:rsid w:val="00385079"/>
    <w:rsid w:val="00393113"/>
    <w:rsid w:val="003975B5"/>
    <w:rsid w:val="003A4673"/>
    <w:rsid w:val="003C3568"/>
    <w:rsid w:val="003E34B9"/>
    <w:rsid w:val="0040518A"/>
    <w:rsid w:val="004177C1"/>
    <w:rsid w:val="004302E5"/>
    <w:rsid w:val="004550B8"/>
    <w:rsid w:val="0048662A"/>
    <w:rsid w:val="0048697F"/>
    <w:rsid w:val="004A1A5D"/>
    <w:rsid w:val="004A43EC"/>
    <w:rsid w:val="004A6E22"/>
    <w:rsid w:val="004B557A"/>
    <w:rsid w:val="004B57FC"/>
    <w:rsid w:val="004D2F86"/>
    <w:rsid w:val="004E12DA"/>
    <w:rsid w:val="004F0C94"/>
    <w:rsid w:val="00501672"/>
    <w:rsid w:val="00516245"/>
    <w:rsid w:val="005227B1"/>
    <w:rsid w:val="0052547D"/>
    <w:rsid w:val="00545C44"/>
    <w:rsid w:val="005546E6"/>
    <w:rsid w:val="00554A4B"/>
    <w:rsid w:val="00593988"/>
    <w:rsid w:val="005A6BF2"/>
    <w:rsid w:val="005A6E41"/>
    <w:rsid w:val="005C2545"/>
    <w:rsid w:val="005D6F5C"/>
    <w:rsid w:val="005E5020"/>
    <w:rsid w:val="00602D0E"/>
    <w:rsid w:val="00610C38"/>
    <w:rsid w:val="00623F8B"/>
    <w:rsid w:val="00627F65"/>
    <w:rsid w:val="00656E6B"/>
    <w:rsid w:val="00660881"/>
    <w:rsid w:val="00666663"/>
    <w:rsid w:val="00695A4E"/>
    <w:rsid w:val="006B5A71"/>
    <w:rsid w:val="006C2FF6"/>
    <w:rsid w:val="006D4E27"/>
    <w:rsid w:val="006D5185"/>
    <w:rsid w:val="006D7916"/>
    <w:rsid w:val="006E7690"/>
    <w:rsid w:val="006F33C3"/>
    <w:rsid w:val="006F536D"/>
    <w:rsid w:val="00716BF0"/>
    <w:rsid w:val="00743FB0"/>
    <w:rsid w:val="00793407"/>
    <w:rsid w:val="007B4501"/>
    <w:rsid w:val="007C4DA2"/>
    <w:rsid w:val="007C61CA"/>
    <w:rsid w:val="007E2937"/>
    <w:rsid w:val="00810F43"/>
    <w:rsid w:val="00832BCF"/>
    <w:rsid w:val="0083334B"/>
    <w:rsid w:val="0084595A"/>
    <w:rsid w:val="0086232F"/>
    <w:rsid w:val="008736BD"/>
    <w:rsid w:val="0089106C"/>
    <w:rsid w:val="0089453F"/>
    <w:rsid w:val="00897237"/>
    <w:rsid w:val="008A73CD"/>
    <w:rsid w:val="008B30EC"/>
    <w:rsid w:val="008C0867"/>
    <w:rsid w:val="008C1FC9"/>
    <w:rsid w:val="008C3C42"/>
    <w:rsid w:val="008C69C1"/>
    <w:rsid w:val="008D21FD"/>
    <w:rsid w:val="008F6350"/>
    <w:rsid w:val="00902CF6"/>
    <w:rsid w:val="00907A72"/>
    <w:rsid w:val="00907FAF"/>
    <w:rsid w:val="00916FC0"/>
    <w:rsid w:val="00917A73"/>
    <w:rsid w:val="0092376E"/>
    <w:rsid w:val="00945408"/>
    <w:rsid w:val="00954433"/>
    <w:rsid w:val="00960E3E"/>
    <w:rsid w:val="00967154"/>
    <w:rsid w:val="00993145"/>
    <w:rsid w:val="00995B11"/>
    <w:rsid w:val="009970E4"/>
    <w:rsid w:val="009974F1"/>
    <w:rsid w:val="009A0DEB"/>
    <w:rsid w:val="009C0288"/>
    <w:rsid w:val="009C0D6D"/>
    <w:rsid w:val="009C1FCF"/>
    <w:rsid w:val="009C3C6B"/>
    <w:rsid w:val="009E0C8E"/>
    <w:rsid w:val="009E3A56"/>
    <w:rsid w:val="009F0AB8"/>
    <w:rsid w:val="009F1054"/>
    <w:rsid w:val="009F2543"/>
    <w:rsid w:val="00A02012"/>
    <w:rsid w:val="00A0272C"/>
    <w:rsid w:val="00A035AB"/>
    <w:rsid w:val="00A101C9"/>
    <w:rsid w:val="00A2447D"/>
    <w:rsid w:val="00A33094"/>
    <w:rsid w:val="00A33962"/>
    <w:rsid w:val="00A36F3C"/>
    <w:rsid w:val="00A70072"/>
    <w:rsid w:val="00A74D9C"/>
    <w:rsid w:val="00AC7763"/>
    <w:rsid w:val="00AE5F25"/>
    <w:rsid w:val="00AF122A"/>
    <w:rsid w:val="00AF156D"/>
    <w:rsid w:val="00AF49A0"/>
    <w:rsid w:val="00B01437"/>
    <w:rsid w:val="00B10515"/>
    <w:rsid w:val="00B12AF0"/>
    <w:rsid w:val="00B14520"/>
    <w:rsid w:val="00B21E61"/>
    <w:rsid w:val="00B22052"/>
    <w:rsid w:val="00B476CF"/>
    <w:rsid w:val="00B51389"/>
    <w:rsid w:val="00B61158"/>
    <w:rsid w:val="00B615D6"/>
    <w:rsid w:val="00B70D24"/>
    <w:rsid w:val="00B82FBE"/>
    <w:rsid w:val="00B83E35"/>
    <w:rsid w:val="00BC06B8"/>
    <w:rsid w:val="00BC1F24"/>
    <w:rsid w:val="00BC34A7"/>
    <w:rsid w:val="00BC5E73"/>
    <w:rsid w:val="00BD64AA"/>
    <w:rsid w:val="00BE5A94"/>
    <w:rsid w:val="00BF1685"/>
    <w:rsid w:val="00BF37F5"/>
    <w:rsid w:val="00BF7C97"/>
    <w:rsid w:val="00C017A4"/>
    <w:rsid w:val="00C04ADE"/>
    <w:rsid w:val="00C06659"/>
    <w:rsid w:val="00C10520"/>
    <w:rsid w:val="00C33B55"/>
    <w:rsid w:val="00C37875"/>
    <w:rsid w:val="00C436C7"/>
    <w:rsid w:val="00C44431"/>
    <w:rsid w:val="00C50B79"/>
    <w:rsid w:val="00C65030"/>
    <w:rsid w:val="00C7607D"/>
    <w:rsid w:val="00CA25C5"/>
    <w:rsid w:val="00CB16DC"/>
    <w:rsid w:val="00CB5AC8"/>
    <w:rsid w:val="00CC5560"/>
    <w:rsid w:val="00CD7D36"/>
    <w:rsid w:val="00CE43E9"/>
    <w:rsid w:val="00CE4D3F"/>
    <w:rsid w:val="00CE539A"/>
    <w:rsid w:val="00CE67FF"/>
    <w:rsid w:val="00CF6A7F"/>
    <w:rsid w:val="00D075DB"/>
    <w:rsid w:val="00D07A0A"/>
    <w:rsid w:val="00D178E0"/>
    <w:rsid w:val="00D234B3"/>
    <w:rsid w:val="00D465EC"/>
    <w:rsid w:val="00D50834"/>
    <w:rsid w:val="00D549E5"/>
    <w:rsid w:val="00D6388F"/>
    <w:rsid w:val="00D70910"/>
    <w:rsid w:val="00D716BF"/>
    <w:rsid w:val="00D75C81"/>
    <w:rsid w:val="00DA0151"/>
    <w:rsid w:val="00DA343E"/>
    <w:rsid w:val="00DA3C44"/>
    <w:rsid w:val="00DA4575"/>
    <w:rsid w:val="00DA5702"/>
    <w:rsid w:val="00DA6649"/>
    <w:rsid w:val="00DB46C6"/>
    <w:rsid w:val="00DC7764"/>
    <w:rsid w:val="00DE18ED"/>
    <w:rsid w:val="00DE300F"/>
    <w:rsid w:val="00DE7845"/>
    <w:rsid w:val="00E04C61"/>
    <w:rsid w:val="00E31410"/>
    <w:rsid w:val="00E41411"/>
    <w:rsid w:val="00E51EF8"/>
    <w:rsid w:val="00E5733E"/>
    <w:rsid w:val="00E615F9"/>
    <w:rsid w:val="00E61A6F"/>
    <w:rsid w:val="00E631CD"/>
    <w:rsid w:val="00E65122"/>
    <w:rsid w:val="00E66CB3"/>
    <w:rsid w:val="00E66D1A"/>
    <w:rsid w:val="00E8238E"/>
    <w:rsid w:val="00E86476"/>
    <w:rsid w:val="00EA1F09"/>
    <w:rsid w:val="00EA41F1"/>
    <w:rsid w:val="00EB0342"/>
    <w:rsid w:val="00EB1048"/>
    <w:rsid w:val="00ED1E09"/>
    <w:rsid w:val="00ED61D9"/>
    <w:rsid w:val="00ED6544"/>
    <w:rsid w:val="00EE164D"/>
    <w:rsid w:val="00EF3E2F"/>
    <w:rsid w:val="00EF58AD"/>
    <w:rsid w:val="00F00D4E"/>
    <w:rsid w:val="00F02E37"/>
    <w:rsid w:val="00F054C5"/>
    <w:rsid w:val="00F060F7"/>
    <w:rsid w:val="00F20C5C"/>
    <w:rsid w:val="00F24AB6"/>
    <w:rsid w:val="00F432DD"/>
    <w:rsid w:val="00F50731"/>
    <w:rsid w:val="00F76AF5"/>
    <w:rsid w:val="00F90D7B"/>
    <w:rsid w:val="00F9157A"/>
    <w:rsid w:val="00F94F7C"/>
    <w:rsid w:val="00F95E5A"/>
    <w:rsid w:val="00FA71E8"/>
    <w:rsid w:val="00FC659A"/>
    <w:rsid w:val="00FD5F1E"/>
    <w:rsid w:val="00FE5AAD"/>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D200"/>
  <w15:docId w15:val="{75D9957C-7FA9-4AA6-A6D6-2D0FCEA7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290FE7"/>
    <w:rPr>
      <w:rFonts w:ascii="Tahoma" w:hAnsi="Tahoma" w:cs="Tahoma"/>
      <w:sz w:val="16"/>
      <w:szCs w:val="16"/>
    </w:rPr>
  </w:style>
  <w:style w:type="character" w:customStyle="1" w:styleId="BalloonTextChar">
    <w:name w:val="Balloon Text Char"/>
    <w:basedOn w:val="DefaultParagraphFont"/>
    <w:link w:val="BalloonText"/>
    <w:uiPriority w:val="99"/>
    <w:semiHidden/>
    <w:rsid w:val="00290FE7"/>
    <w:rPr>
      <w:rFonts w:ascii="Tahoma" w:eastAsia="Times New Roman" w:hAnsi="Tahoma" w:cs="Tahoma"/>
      <w:sz w:val="16"/>
      <w:szCs w:val="16"/>
    </w:rPr>
  </w:style>
  <w:style w:type="character" w:customStyle="1" w:styleId="refrain">
    <w:name w:val="refrain"/>
    <w:basedOn w:val="DefaultParagraphFont"/>
    <w:rsid w:val="000F6E93"/>
  </w:style>
  <w:style w:type="paragraph" w:styleId="NoSpacing">
    <w:name w:val="No Spacing"/>
    <w:uiPriority w:val="1"/>
    <w:qFormat/>
    <w:rsid w:val="00AC77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61212">
      <w:bodyDiv w:val="1"/>
      <w:marLeft w:val="0"/>
      <w:marRight w:val="0"/>
      <w:marTop w:val="0"/>
      <w:marBottom w:val="0"/>
      <w:divBdr>
        <w:top w:val="none" w:sz="0" w:space="0" w:color="auto"/>
        <w:left w:val="none" w:sz="0" w:space="0" w:color="auto"/>
        <w:bottom w:val="none" w:sz="0" w:space="0" w:color="auto"/>
        <w:right w:val="none" w:sz="0" w:space="0" w:color="auto"/>
      </w:divBdr>
    </w:div>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Cathy Solon</cp:lastModifiedBy>
  <cp:revision>2</cp:revision>
  <cp:lastPrinted>2017-10-24T18:34:00Z</cp:lastPrinted>
  <dcterms:created xsi:type="dcterms:W3CDTF">2020-08-14T15:14:00Z</dcterms:created>
  <dcterms:modified xsi:type="dcterms:W3CDTF">2020-08-14T15:14:00Z</dcterms:modified>
</cp:coreProperties>
</file>