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0D64" w14:textId="77777777" w:rsidR="00E23905" w:rsidRPr="004A6481" w:rsidRDefault="00E23905" w:rsidP="00E23905">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4A6481">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22D8B30F" w14:textId="5C0B5F2E" w:rsidR="00E23905" w:rsidRDefault="00E23905" w:rsidP="00E23905">
      <w:pPr>
        <w:pStyle w:val="Subtitle"/>
        <w:ind w:left="-720" w:right="-720"/>
        <w:rPr>
          <w:rFonts w:ascii="Book Antiqua" w:hAnsi="Book Antiqua" w:cs="Andalus"/>
        </w:rPr>
      </w:pPr>
      <w:r>
        <w:rPr>
          <w:rFonts w:ascii="Book Antiqua" w:hAnsi="Book Antiqua" w:cs="Andalus"/>
        </w:rPr>
        <w:t xml:space="preserve">LESSON # </w:t>
      </w:r>
      <w:r w:rsidR="00F72544">
        <w:rPr>
          <w:rFonts w:ascii="Book Antiqua" w:hAnsi="Book Antiqua" w:cs="Andalus"/>
        </w:rPr>
        <w:t>1</w:t>
      </w:r>
      <w:r w:rsidR="00442AFB">
        <w:rPr>
          <w:rFonts w:ascii="Book Antiqua" w:hAnsi="Book Antiqua" w:cs="Andalus"/>
        </w:rPr>
        <w:t>0</w:t>
      </w:r>
    </w:p>
    <w:p w14:paraId="6E5A187E" w14:textId="77777777" w:rsidR="00E23905" w:rsidRDefault="00E23905" w:rsidP="00E23905">
      <w:pPr>
        <w:pBdr>
          <w:bottom w:val="single" w:sz="12" w:space="1" w:color="auto"/>
        </w:pBdr>
        <w:ind w:left="-720" w:right="-720"/>
        <w:jc w:val="center"/>
        <w:rPr>
          <w:rFonts w:ascii="Andalus" w:hAnsi="Andalus" w:cs="Andalus"/>
          <w:sz w:val="28"/>
        </w:rPr>
      </w:pPr>
      <w:r>
        <w:rPr>
          <w:rFonts w:ascii="Book Antiqua" w:hAnsi="Book Antiqua" w:cs="Andalus"/>
          <w:sz w:val="28"/>
        </w:rPr>
        <w:t>4:9-12</w:t>
      </w:r>
    </w:p>
    <w:p w14:paraId="116A9602" w14:textId="77777777" w:rsidR="005227B1" w:rsidRDefault="005227B1" w:rsidP="005227B1">
      <w:pPr>
        <w:ind w:left="-360" w:right="-360"/>
        <w:jc w:val="center"/>
        <w:rPr>
          <w:rFonts w:ascii="Batang" w:hAnsi="Batang"/>
          <w:sz w:val="28"/>
          <w:u w:val="single"/>
        </w:rPr>
      </w:pPr>
    </w:p>
    <w:p w14:paraId="4109847F" w14:textId="5139BF24" w:rsidR="00B21E61" w:rsidRDefault="00826E88" w:rsidP="005227B1">
      <w:pPr>
        <w:ind w:left="-360" w:right="-360"/>
        <w:rPr>
          <w:rFonts w:ascii="Batang" w:eastAsia="Batang" w:hAnsi="Batang"/>
        </w:rPr>
      </w:pPr>
      <w:r>
        <w:rPr>
          <w:rFonts w:ascii="Batang" w:eastAsia="Batang" w:hAnsi="Batang"/>
        </w:rPr>
        <w:t xml:space="preserve">Memorize one </w:t>
      </w:r>
      <w:r w:rsidR="003C2ED8">
        <w:rPr>
          <w:rFonts w:ascii="Batang" w:eastAsia="Batang" w:hAnsi="Batang"/>
        </w:rPr>
        <w:t>of the four verses from this week’s study, or all of them if you can. They are rich!</w:t>
      </w:r>
    </w:p>
    <w:p w14:paraId="252CD7B3" w14:textId="77777777" w:rsidR="00601DD5" w:rsidRDefault="00601DD5" w:rsidP="005227B1">
      <w:pPr>
        <w:ind w:left="-360" w:right="-360"/>
        <w:rPr>
          <w:rFonts w:ascii="Batang" w:eastAsia="Batang" w:hAnsi="Batang"/>
        </w:rPr>
      </w:pPr>
    </w:p>
    <w:p w14:paraId="445BC685" w14:textId="77777777" w:rsidR="00601DD5" w:rsidRDefault="00601DD5" w:rsidP="0060601A">
      <w:pPr>
        <w:ind w:left="-360" w:right="-360"/>
        <w:rPr>
          <w:rFonts w:ascii="Batang" w:eastAsia="Batang" w:hAnsi="Batang"/>
        </w:rPr>
      </w:pPr>
      <w:r>
        <w:rPr>
          <w:rFonts w:ascii="Batang" w:eastAsia="Batang" w:hAnsi="Batang"/>
        </w:rPr>
        <w:t>Read through all of chapter 4 before beginning this lesson.</w:t>
      </w:r>
      <w:r w:rsidR="00E90AAF">
        <w:rPr>
          <w:rFonts w:ascii="Batang" w:eastAsia="Batang" w:hAnsi="Batang"/>
        </w:rPr>
        <w:t xml:space="preserve">  Then, take some time to pray that the Holy Spirit will use the words of Scripture to show you how you can excel still more.</w:t>
      </w:r>
    </w:p>
    <w:p w14:paraId="0FDBA3A7" w14:textId="77777777" w:rsidR="00601DD5" w:rsidRDefault="00601DD5" w:rsidP="005227B1">
      <w:pPr>
        <w:ind w:left="-360" w:right="-360"/>
        <w:rPr>
          <w:rFonts w:ascii="Batang" w:eastAsia="Batang" w:hAnsi="Batang"/>
        </w:rPr>
      </w:pPr>
    </w:p>
    <w:p w14:paraId="7821EE25" w14:textId="10845364" w:rsidR="004366DE" w:rsidRPr="00CD19C5" w:rsidRDefault="00F5324B" w:rsidP="00B14369">
      <w:pPr>
        <w:pStyle w:val="ListParagraph"/>
        <w:numPr>
          <w:ilvl w:val="0"/>
          <w:numId w:val="12"/>
        </w:numPr>
        <w:ind w:right="-360"/>
        <w:rPr>
          <w:rFonts w:ascii="Batang" w:eastAsia="Batang" w:hAnsi="Batang"/>
          <w:b/>
          <w:bCs/>
        </w:rPr>
      </w:pPr>
      <w:r w:rsidRPr="00CD19C5">
        <w:rPr>
          <w:rFonts w:ascii="Batang" w:eastAsia="Batang" w:hAnsi="Batang"/>
          <w:b/>
          <w:bCs/>
        </w:rPr>
        <w:t>After addressing sanctification in the area of sexual purity, what is the next area of growth Paul turns to (v. 9)?</w:t>
      </w:r>
      <w:r w:rsidR="00B14369" w:rsidRPr="00CD19C5">
        <w:rPr>
          <w:rFonts w:ascii="Batang" w:eastAsia="Batang" w:hAnsi="Batang"/>
          <w:b/>
          <w:bCs/>
        </w:rPr>
        <w:t xml:space="preserve">  What is his instruction to the</w:t>
      </w:r>
      <w:r w:rsidR="00935BFB">
        <w:rPr>
          <w:rFonts w:ascii="Batang" w:eastAsia="Batang" w:hAnsi="Batang"/>
          <w:b/>
          <w:bCs/>
        </w:rPr>
        <w:t xml:space="preserve"> Thessalonians</w:t>
      </w:r>
      <w:r w:rsidR="00B14369" w:rsidRPr="00CD19C5">
        <w:rPr>
          <w:rFonts w:ascii="Batang" w:eastAsia="Batang" w:hAnsi="Batang"/>
          <w:b/>
          <w:bCs/>
        </w:rPr>
        <w:t xml:space="preserve">? </w:t>
      </w:r>
    </w:p>
    <w:p w14:paraId="48B9EF49" w14:textId="77777777" w:rsidR="00F7752D" w:rsidRPr="00CD19C5" w:rsidRDefault="00F7752D" w:rsidP="0060601A">
      <w:pPr>
        <w:ind w:right="-360"/>
        <w:rPr>
          <w:rFonts w:ascii="Batang" w:eastAsia="Batang" w:hAnsi="Batang"/>
          <w:b/>
          <w:bCs/>
        </w:rPr>
      </w:pPr>
    </w:p>
    <w:p w14:paraId="201DA873" w14:textId="2F66A930" w:rsidR="00F7752D" w:rsidRPr="00CD19C5" w:rsidRDefault="00F7752D" w:rsidP="005227B1">
      <w:pPr>
        <w:ind w:left="-360" w:right="-360"/>
        <w:rPr>
          <w:rFonts w:ascii="Batang" w:eastAsia="Batang" w:hAnsi="Batang"/>
          <w:b/>
          <w:bCs/>
        </w:rPr>
      </w:pPr>
    </w:p>
    <w:p w14:paraId="10755980" w14:textId="77777777" w:rsidR="003C2ED8" w:rsidRPr="00CD19C5" w:rsidRDefault="003C2ED8" w:rsidP="005227B1">
      <w:pPr>
        <w:ind w:left="-360" w:right="-360"/>
        <w:rPr>
          <w:rFonts w:ascii="Batang" w:eastAsia="Batang" w:hAnsi="Batang"/>
          <w:b/>
          <w:bCs/>
        </w:rPr>
      </w:pPr>
    </w:p>
    <w:p w14:paraId="2CD410F4" w14:textId="77777777" w:rsidR="00435D83" w:rsidRPr="00CD19C5" w:rsidRDefault="00435D83" w:rsidP="0060601A">
      <w:pPr>
        <w:ind w:right="-360"/>
        <w:rPr>
          <w:rFonts w:ascii="Batang" w:eastAsia="Batang" w:hAnsi="Batang"/>
          <w:b/>
          <w:bCs/>
        </w:rPr>
      </w:pPr>
    </w:p>
    <w:p w14:paraId="5E9B3DED" w14:textId="77777777" w:rsidR="00CE67FF" w:rsidRPr="00CD19C5" w:rsidRDefault="00016BBD" w:rsidP="00B14369">
      <w:pPr>
        <w:pStyle w:val="ListParagraph"/>
        <w:numPr>
          <w:ilvl w:val="0"/>
          <w:numId w:val="12"/>
        </w:numPr>
        <w:ind w:right="-360"/>
        <w:rPr>
          <w:rFonts w:ascii="Batang" w:eastAsia="Batang" w:hAnsi="Batang"/>
          <w:b/>
          <w:bCs/>
        </w:rPr>
      </w:pPr>
      <w:r w:rsidRPr="00CD19C5">
        <w:rPr>
          <w:rFonts w:ascii="Batang" w:eastAsia="Batang" w:hAnsi="Batang"/>
          <w:b/>
          <w:bCs/>
        </w:rPr>
        <w:t xml:space="preserve">What </w:t>
      </w:r>
      <w:r w:rsidR="00B14369" w:rsidRPr="00CD19C5">
        <w:rPr>
          <w:rFonts w:ascii="Batang" w:eastAsia="Batang" w:hAnsi="Batang"/>
          <w:b/>
          <w:bCs/>
        </w:rPr>
        <w:t xml:space="preserve">reason does Paul give for not </w:t>
      </w:r>
      <w:r w:rsidR="000D6645" w:rsidRPr="00CD19C5">
        <w:rPr>
          <w:rFonts w:ascii="Batang" w:eastAsia="Batang" w:hAnsi="Batang"/>
          <w:b/>
          <w:bCs/>
        </w:rPr>
        <w:t>provid</w:t>
      </w:r>
      <w:r w:rsidR="00B14369" w:rsidRPr="00CD19C5">
        <w:rPr>
          <w:rFonts w:ascii="Batang" w:eastAsia="Batang" w:hAnsi="Batang"/>
          <w:b/>
          <w:bCs/>
        </w:rPr>
        <w:t xml:space="preserve">ing more detailed </w:t>
      </w:r>
      <w:r w:rsidR="000D6645" w:rsidRPr="00CD19C5">
        <w:rPr>
          <w:rFonts w:ascii="Batang" w:eastAsia="Batang" w:hAnsi="Batang"/>
          <w:b/>
          <w:bCs/>
        </w:rPr>
        <w:t>instructions</w:t>
      </w:r>
      <w:r w:rsidR="00B14369" w:rsidRPr="00CD19C5">
        <w:rPr>
          <w:rFonts w:ascii="Batang" w:eastAsia="Batang" w:hAnsi="Batang"/>
          <w:b/>
          <w:bCs/>
        </w:rPr>
        <w:t xml:space="preserve"> on this subject (v. 9-10)?</w:t>
      </w:r>
    </w:p>
    <w:p w14:paraId="04A38C69" w14:textId="6FB3DF80" w:rsidR="008D6834" w:rsidRDefault="008D6834" w:rsidP="00B14369">
      <w:pPr>
        <w:ind w:right="-360"/>
        <w:rPr>
          <w:rFonts w:ascii="Batang" w:eastAsia="Batang" w:hAnsi="Batang"/>
          <w:i/>
        </w:rPr>
      </w:pPr>
    </w:p>
    <w:p w14:paraId="62921F6B" w14:textId="1ACC37B2" w:rsidR="00774107" w:rsidRDefault="00774107" w:rsidP="00B14369">
      <w:pPr>
        <w:ind w:right="-360"/>
        <w:rPr>
          <w:rFonts w:ascii="Batang" w:eastAsia="Batang" w:hAnsi="Batang"/>
          <w:i/>
        </w:rPr>
      </w:pPr>
    </w:p>
    <w:p w14:paraId="278169C1" w14:textId="3814D35D" w:rsidR="00774107" w:rsidRDefault="00774107" w:rsidP="00B14369">
      <w:pPr>
        <w:ind w:right="-360"/>
        <w:rPr>
          <w:rFonts w:ascii="Batang" w:eastAsia="Batang" w:hAnsi="Batang"/>
          <w:i/>
        </w:rPr>
      </w:pPr>
    </w:p>
    <w:p w14:paraId="11FD6E61" w14:textId="77777777" w:rsidR="003C2ED8" w:rsidRDefault="003C2ED8" w:rsidP="00B14369">
      <w:pPr>
        <w:ind w:right="-360"/>
        <w:rPr>
          <w:rFonts w:ascii="Batang" w:eastAsia="Batang" w:hAnsi="Batang"/>
          <w:i/>
        </w:rPr>
      </w:pPr>
    </w:p>
    <w:p w14:paraId="114E4D6C" w14:textId="7E201FE7" w:rsidR="00F37D27" w:rsidRDefault="00F37D27" w:rsidP="00B14369">
      <w:pPr>
        <w:ind w:right="-360"/>
        <w:rPr>
          <w:rFonts w:ascii="Batang" w:eastAsia="Batang" w:hAnsi="Batang"/>
          <w:i/>
        </w:rPr>
      </w:pPr>
    </w:p>
    <w:p w14:paraId="3174E89D" w14:textId="77777777" w:rsidR="00563BEF" w:rsidRDefault="00563BEF" w:rsidP="00B14369">
      <w:pPr>
        <w:ind w:right="-360"/>
        <w:rPr>
          <w:rFonts w:ascii="Batang" w:eastAsia="Batang" w:hAnsi="Batang"/>
          <w:i/>
        </w:rPr>
      </w:pPr>
    </w:p>
    <w:p w14:paraId="03FCE155" w14:textId="77777777" w:rsidR="008D6834" w:rsidRDefault="008D6834" w:rsidP="00B14369">
      <w:pPr>
        <w:ind w:right="-360"/>
        <w:rPr>
          <w:rFonts w:ascii="Batang" w:eastAsia="Batang" w:hAnsi="Batang"/>
          <w:i/>
        </w:rPr>
      </w:pPr>
    </w:p>
    <w:p w14:paraId="175D3D18" w14:textId="613684FF" w:rsidR="00990E36" w:rsidRPr="00A87A2C" w:rsidRDefault="00990E36" w:rsidP="00990E36">
      <w:pPr>
        <w:pStyle w:val="ListParagraph"/>
        <w:numPr>
          <w:ilvl w:val="0"/>
          <w:numId w:val="12"/>
        </w:numPr>
        <w:ind w:right="-360"/>
        <w:rPr>
          <w:rFonts w:ascii="Batang" w:eastAsia="Batang" w:hAnsi="Batang"/>
        </w:rPr>
      </w:pPr>
      <w:r>
        <w:rPr>
          <w:rFonts w:ascii="Batang" w:eastAsia="Batang" w:hAnsi="Batang"/>
        </w:rPr>
        <w:t xml:space="preserve">Though </w:t>
      </w:r>
      <w:r w:rsidRPr="00A87A2C">
        <w:rPr>
          <w:rFonts w:ascii="Batang" w:eastAsia="Batang" w:hAnsi="Batang"/>
        </w:rPr>
        <w:t xml:space="preserve">Paul </w:t>
      </w:r>
      <w:r w:rsidR="00287CB0" w:rsidRPr="00A87A2C">
        <w:rPr>
          <w:rFonts w:ascii="Batang" w:eastAsia="Batang" w:hAnsi="Batang"/>
        </w:rPr>
        <w:t>d</w:t>
      </w:r>
      <w:r w:rsidR="00287CB0">
        <w:rPr>
          <w:rFonts w:ascii="Batang" w:eastAsia="Batang" w:hAnsi="Batang"/>
        </w:rPr>
        <w:t>id</w:t>
      </w:r>
      <w:r w:rsidR="00287CB0" w:rsidRPr="00A87A2C">
        <w:rPr>
          <w:rFonts w:ascii="Batang" w:eastAsia="Batang" w:hAnsi="Batang"/>
        </w:rPr>
        <w:t xml:space="preserve"> not</w:t>
      </w:r>
      <w:r w:rsidRPr="00A87A2C">
        <w:rPr>
          <w:rFonts w:ascii="Batang" w:eastAsia="Batang" w:hAnsi="Batang"/>
        </w:rPr>
        <w:t xml:space="preserve"> </w:t>
      </w:r>
      <w:r>
        <w:rPr>
          <w:rFonts w:ascii="Batang" w:eastAsia="Batang" w:hAnsi="Batang"/>
        </w:rPr>
        <w:t xml:space="preserve">feel the need to </w:t>
      </w:r>
      <w:r w:rsidRPr="00A87A2C">
        <w:rPr>
          <w:rFonts w:ascii="Batang" w:eastAsia="Batang" w:hAnsi="Batang"/>
        </w:rPr>
        <w:t xml:space="preserve">give </w:t>
      </w:r>
      <w:r w:rsidRPr="00990E36">
        <w:rPr>
          <w:rFonts w:ascii="Batang" w:eastAsia="Batang" w:hAnsi="Batang"/>
          <w:u w:val="single"/>
        </w:rPr>
        <w:t xml:space="preserve">detailed </w:t>
      </w:r>
      <w:r>
        <w:rPr>
          <w:rFonts w:ascii="Batang" w:eastAsia="Batang" w:hAnsi="Batang"/>
        </w:rPr>
        <w:t>instructions in this letter about what this brotherly love looks like</w:t>
      </w:r>
      <w:r w:rsidRPr="00A87A2C">
        <w:rPr>
          <w:rFonts w:ascii="Batang" w:eastAsia="Batang" w:hAnsi="Batang"/>
        </w:rPr>
        <w:t xml:space="preserve">, he did expand upon the idea elsewhere.  What do you learn about </w:t>
      </w:r>
      <w:r>
        <w:rPr>
          <w:rFonts w:ascii="Batang" w:eastAsia="Batang" w:hAnsi="Batang"/>
        </w:rPr>
        <w:t>Christian</w:t>
      </w:r>
      <w:r w:rsidRPr="00A87A2C">
        <w:rPr>
          <w:rFonts w:ascii="Batang" w:eastAsia="Batang" w:hAnsi="Batang"/>
        </w:rPr>
        <w:t xml:space="preserve"> love</w:t>
      </w:r>
      <w:r>
        <w:rPr>
          <w:rFonts w:ascii="Batang" w:eastAsia="Batang" w:hAnsi="Batang"/>
        </w:rPr>
        <w:t xml:space="preserve"> </w:t>
      </w:r>
      <w:r w:rsidRPr="00A87A2C">
        <w:rPr>
          <w:rFonts w:ascii="Batang" w:eastAsia="Batang" w:hAnsi="Batang"/>
        </w:rPr>
        <w:t xml:space="preserve">from </w:t>
      </w:r>
      <w:r>
        <w:rPr>
          <w:rFonts w:ascii="Batang" w:eastAsia="Batang" w:hAnsi="Batang"/>
        </w:rPr>
        <w:t>Romans 12:9-13?</w:t>
      </w:r>
    </w:p>
    <w:p w14:paraId="6EFD7292" w14:textId="77777777" w:rsidR="00016BBD" w:rsidRPr="0060601A" w:rsidRDefault="00016BBD" w:rsidP="00990E36">
      <w:pPr>
        <w:pStyle w:val="ListParagraph"/>
        <w:ind w:left="0" w:right="-360"/>
        <w:rPr>
          <w:rFonts w:ascii="Batang" w:eastAsia="Batang" w:hAnsi="Batang"/>
        </w:rPr>
      </w:pPr>
    </w:p>
    <w:p w14:paraId="0C21355E" w14:textId="77777777" w:rsidR="00435D83" w:rsidRDefault="00435D83" w:rsidP="0060601A">
      <w:pPr>
        <w:ind w:right="-360"/>
        <w:rPr>
          <w:rFonts w:ascii="Batang" w:eastAsia="Batang" w:hAnsi="Batang"/>
          <w:i/>
        </w:rPr>
      </w:pPr>
    </w:p>
    <w:p w14:paraId="71090108" w14:textId="77777777" w:rsidR="00435D83" w:rsidRDefault="00435D83" w:rsidP="00CE67FF">
      <w:pPr>
        <w:ind w:left="-360" w:right="-360"/>
        <w:rPr>
          <w:rFonts w:ascii="Batang" w:eastAsia="Batang" w:hAnsi="Batang"/>
          <w:i/>
        </w:rPr>
      </w:pPr>
    </w:p>
    <w:p w14:paraId="01797E5B" w14:textId="77777777" w:rsidR="00F37D27" w:rsidRDefault="00F37D27" w:rsidP="00CE67FF">
      <w:pPr>
        <w:ind w:left="-360" w:right="-360"/>
        <w:rPr>
          <w:rFonts w:ascii="Batang" w:eastAsia="Batang" w:hAnsi="Batang"/>
          <w:i/>
        </w:rPr>
      </w:pPr>
    </w:p>
    <w:p w14:paraId="2CF112A5" w14:textId="77777777" w:rsidR="00435D83" w:rsidRDefault="00435D83" w:rsidP="00CE67FF">
      <w:pPr>
        <w:ind w:left="-360" w:right="-360"/>
        <w:rPr>
          <w:rFonts w:ascii="Batang" w:eastAsia="Batang" w:hAnsi="Batang"/>
          <w:i/>
        </w:rPr>
      </w:pPr>
    </w:p>
    <w:p w14:paraId="37651684" w14:textId="2AC2CC88" w:rsidR="00F37D27" w:rsidRDefault="00F37D27" w:rsidP="00CE67FF">
      <w:pPr>
        <w:ind w:left="-360" w:right="-360"/>
        <w:rPr>
          <w:rFonts w:ascii="Batang" w:eastAsia="Batang" w:hAnsi="Batang"/>
          <w:i/>
        </w:rPr>
      </w:pPr>
    </w:p>
    <w:p w14:paraId="0E2D58D2" w14:textId="77777777" w:rsidR="00774107" w:rsidRDefault="00774107" w:rsidP="00CE67FF">
      <w:pPr>
        <w:ind w:left="-360" w:right="-360"/>
        <w:rPr>
          <w:rFonts w:ascii="Batang" w:eastAsia="Batang" w:hAnsi="Batang"/>
          <w:i/>
        </w:rPr>
      </w:pPr>
    </w:p>
    <w:p w14:paraId="3C1D8B60" w14:textId="77777777" w:rsidR="00F37D27" w:rsidRDefault="00F37D27" w:rsidP="00CE67FF">
      <w:pPr>
        <w:ind w:left="-360" w:right="-360"/>
        <w:rPr>
          <w:rFonts w:ascii="Batang" w:eastAsia="Batang" w:hAnsi="Batang"/>
          <w:i/>
        </w:rPr>
      </w:pPr>
    </w:p>
    <w:p w14:paraId="5478B3B2" w14:textId="00F74CC9" w:rsidR="00016BBD" w:rsidRDefault="00016BBD" w:rsidP="00CE67FF">
      <w:pPr>
        <w:ind w:left="-360" w:right="-360"/>
        <w:rPr>
          <w:rFonts w:ascii="Batang" w:eastAsia="Batang" w:hAnsi="Batang"/>
          <w:i/>
        </w:rPr>
      </w:pPr>
    </w:p>
    <w:p w14:paraId="45C1D4FD" w14:textId="77777777" w:rsidR="003C2ED8" w:rsidRDefault="003C2ED8" w:rsidP="00CE67FF">
      <w:pPr>
        <w:ind w:left="-360" w:right="-360"/>
        <w:rPr>
          <w:rFonts w:ascii="Batang" w:eastAsia="Batang" w:hAnsi="Batang"/>
          <w:i/>
        </w:rPr>
      </w:pPr>
    </w:p>
    <w:p w14:paraId="35929AFE" w14:textId="77777777" w:rsidR="00F37D27" w:rsidRPr="00CD19C5" w:rsidRDefault="00016BBD" w:rsidP="00F37D27">
      <w:pPr>
        <w:pStyle w:val="NoSpacing"/>
        <w:numPr>
          <w:ilvl w:val="0"/>
          <w:numId w:val="12"/>
        </w:numPr>
        <w:rPr>
          <w:rFonts w:eastAsia="Batang"/>
          <w:b/>
          <w:bCs/>
        </w:rPr>
      </w:pPr>
      <w:r w:rsidRPr="00CD19C5">
        <w:rPr>
          <w:rFonts w:ascii="Constantia" w:eastAsia="Batang" w:hAnsi="Constantia"/>
          <w:b/>
          <w:bCs/>
        </w:rPr>
        <w:lastRenderedPageBreak/>
        <w:t xml:space="preserve">The word used for “love” here is </w:t>
      </w:r>
      <w:proofErr w:type="spellStart"/>
      <w:r w:rsidRPr="00CD19C5">
        <w:rPr>
          <w:rFonts w:ascii="Constantia" w:eastAsia="Batang" w:hAnsi="Constantia"/>
          <w:b/>
          <w:bCs/>
          <w:i/>
        </w:rPr>
        <w:t>philadelphia</w:t>
      </w:r>
      <w:proofErr w:type="spellEnd"/>
      <w:r w:rsidRPr="00CD19C5">
        <w:rPr>
          <w:rFonts w:ascii="Constantia" w:eastAsia="Batang" w:hAnsi="Constantia"/>
          <w:b/>
          <w:bCs/>
          <w:i/>
        </w:rPr>
        <w:t>—</w:t>
      </w:r>
      <w:r w:rsidRPr="00CD19C5">
        <w:rPr>
          <w:rFonts w:ascii="Constantia" w:eastAsia="Batang" w:hAnsi="Constantia"/>
          <w:b/>
          <w:bCs/>
        </w:rPr>
        <w:t xml:space="preserve">brotherly love.  According to one commentator, </w:t>
      </w:r>
      <w:r w:rsidR="000D6645" w:rsidRPr="00CD19C5">
        <w:rPr>
          <w:rFonts w:ascii="Constantia" w:eastAsia="Batang" w:hAnsi="Constantia"/>
          <w:b/>
          <w:bCs/>
        </w:rPr>
        <w:t xml:space="preserve">“Outside the New Testament, </w:t>
      </w:r>
      <w:proofErr w:type="spellStart"/>
      <w:r w:rsidR="000D6645" w:rsidRPr="00CD19C5">
        <w:rPr>
          <w:rFonts w:ascii="Constantia" w:eastAsia="Batang" w:hAnsi="Constantia"/>
          <w:b/>
          <w:bCs/>
          <w:i/>
        </w:rPr>
        <w:t>philadelphia</w:t>
      </w:r>
      <w:proofErr w:type="spellEnd"/>
      <w:r w:rsidR="000D6645" w:rsidRPr="00CD19C5">
        <w:rPr>
          <w:rFonts w:ascii="Constantia" w:eastAsia="Batang" w:hAnsi="Constantia"/>
          <w:b/>
          <w:bCs/>
        </w:rPr>
        <w:t xml:space="preserve"> almost invariably denotes the love that binds together the children of one father; in the New Testament it is without exception used for the love uniting Christians to one another.”  </w:t>
      </w:r>
      <w:r w:rsidR="00F37D27" w:rsidRPr="00CD19C5">
        <w:rPr>
          <w:rFonts w:ascii="Constantia" w:eastAsia="Batang" w:hAnsi="Constantia"/>
          <w:b/>
          <w:bCs/>
        </w:rPr>
        <w:t xml:space="preserve">In the first century, believing in Christ often resulted in the rupturing of family ties. But as Christians, they became part of a new family (the heavenly Father’s); hence, they became brothers and sisters of all who believed”. </w:t>
      </w:r>
    </w:p>
    <w:p w14:paraId="5450C841" w14:textId="77777777" w:rsidR="00F37D27" w:rsidRPr="00CD19C5" w:rsidRDefault="00F37D27" w:rsidP="00F37D27">
      <w:pPr>
        <w:pStyle w:val="NoSpacing"/>
        <w:rPr>
          <w:rFonts w:eastAsia="Batang"/>
          <w:b/>
          <w:bCs/>
        </w:rPr>
      </w:pPr>
    </w:p>
    <w:p w14:paraId="3A1F587B" w14:textId="77777777" w:rsidR="00435D83" w:rsidRPr="00CD19C5" w:rsidRDefault="00E90AAF" w:rsidP="00F37D27">
      <w:pPr>
        <w:pStyle w:val="NoSpacing"/>
        <w:rPr>
          <w:rFonts w:eastAsia="Batang"/>
          <w:b/>
          <w:bCs/>
        </w:rPr>
      </w:pPr>
      <w:r w:rsidRPr="00CD19C5">
        <w:rPr>
          <w:rFonts w:ascii="Constantia" w:eastAsia="Batang" w:hAnsi="Constantia"/>
          <w:b/>
          <w:bCs/>
        </w:rPr>
        <w:t xml:space="preserve">In what ways </w:t>
      </w:r>
      <w:r w:rsidR="008D6834" w:rsidRPr="00CD19C5">
        <w:rPr>
          <w:rFonts w:ascii="Constantia" w:eastAsia="Batang" w:hAnsi="Constantia"/>
          <w:b/>
          <w:bCs/>
        </w:rPr>
        <w:t xml:space="preserve">should </w:t>
      </w:r>
      <w:r w:rsidR="000D6645" w:rsidRPr="00CD19C5">
        <w:rPr>
          <w:rFonts w:ascii="Constantia" w:eastAsia="Batang" w:hAnsi="Constantia"/>
          <w:b/>
          <w:bCs/>
        </w:rPr>
        <w:t xml:space="preserve">love between </w:t>
      </w:r>
      <w:proofErr w:type="gramStart"/>
      <w:r w:rsidR="008D6834" w:rsidRPr="00CD19C5">
        <w:rPr>
          <w:rFonts w:ascii="Constantia" w:eastAsia="Batang" w:hAnsi="Constantia"/>
          <w:b/>
          <w:bCs/>
        </w:rPr>
        <w:t>believers</w:t>
      </w:r>
      <w:proofErr w:type="gramEnd"/>
      <w:r w:rsidR="008D6834" w:rsidRPr="00CD19C5">
        <w:rPr>
          <w:rFonts w:ascii="Constantia" w:eastAsia="Batang" w:hAnsi="Constantia"/>
          <w:b/>
          <w:bCs/>
        </w:rPr>
        <w:t xml:space="preserve"> mirror that of a close family</w:t>
      </w:r>
      <w:r w:rsidR="008D6834" w:rsidRPr="00CD19C5">
        <w:rPr>
          <w:rFonts w:eastAsia="Batang"/>
          <w:b/>
          <w:bCs/>
        </w:rPr>
        <w:t>?</w:t>
      </w:r>
    </w:p>
    <w:p w14:paraId="5F922B9E" w14:textId="77777777" w:rsidR="00E90AAF" w:rsidRDefault="00E90AAF" w:rsidP="00A87A2C">
      <w:pPr>
        <w:ind w:right="-360"/>
        <w:rPr>
          <w:rFonts w:ascii="Batang" w:eastAsia="Batang" w:hAnsi="Batang"/>
        </w:rPr>
      </w:pPr>
    </w:p>
    <w:p w14:paraId="05A02A70" w14:textId="01DD0BC3" w:rsidR="00F37D27" w:rsidRDefault="00F37D27" w:rsidP="00A87A2C">
      <w:pPr>
        <w:ind w:right="-360"/>
        <w:rPr>
          <w:rFonts w:ascii="Batang" w:eastAsia="Batang" w:hAnsi="Batang"/>
        </w:rPr>
      </w:pPr>
    </w:p>
    <w:p w14:paraId="1818E2C7" w14:textId="0CB5D816" w:rsidR="00E10110" w:rsidRDefault="00E10110" w:rsidP="00A87A2C">
      <w:pPr>
        <w:ind w:right="-360"/>
        <w:rPr>
          <w:rFonts w:ascii="Batang" w:eastAsia="Batang" w:hAnsi="Batang"/>
        </w:rPr>
      </w:pPr>
    </w:p>
    <w:p w14:paraId="372F83AF" w14:textId="77777777" w:rsidR="00DC1544" w:rsidRDefault="00DC1544" w:rsidP="00A87A2C">
      <w:pPr>
        <w:ind w:right="-360"/>
        <w:rPr>
          <w:rFonts w:ascii="Batang" w:eastAsia="Batang" w:hAnsi="Batang"/>
        </w:rPr>
      </w:pPr>
    </w:p>
    <w:p w14:paraId="6C88BC96" w14:textId="77777777" w:rsidR="00F37D27" w:rsidRDefault="00F37D27" w:rsidP="00A87A2C">
      <w:pPr>
        <w:ind w:right="-360"/>
        <w:rPr>
          <w:rFonts w:ascii="Batang" w:eastAsia="Batang" w:hAnsi="Batang"/>
        </w:rPr>
      </w:pPr>
    </w:p>
    <w:p w14:paraId="54B7C5A5" w14:textId="77777777" w:rsidR="006B3A4B" w:rsidRDefault="006B3A4B" w:rsidP="00A87A2C">
      <w:pPr>
        <w:ind w:right="-360"/>
        <w:rPr>
          <w:rFonts w:ascii="Batang" w:eastAsia="Batang" w:hAnsi="Batang"/>
        </w:rPr>
      </w:pPr>
    </w:p>
    <w:p w14:paraId="29262E39" w14:textId="77777777" w:rsidR="00016BBD" w:rsidRPr="00CD19C5" w:rsidRDefault="00E90AAF" w:rsidP="00E90AAF">
      <w:pPr>
        <w:pStyle w:val="ListParagraph"/>
        <w:numPr>
          <w:ilvl w:val="0"/>
          <w:numId w:val="12"/>
        </w:numPr>
        <w:ind w:right="-540"/>
        <w:rPr>
          <w:rFonts w:ascii="Batang" w:eastAsia="Batang" w:hAnsi="Batang"/>
          <w:b/>
          <w:bCs/>
        </w:rPr>
      </w:pPr>
      <w:r w:rsidRPr="00CD19C5">
        <w:rPr>
          <w:rFonts w:ascii="Batang" w:eastAsia="Batang" w:hAnsi="Batang"/>
          <w:b/>
          <w:bCs/>
        </w:rPr>
        <w:t>W</w:t>
      </w:r>
      <w:r w:rsidR="00A55EC8" w:rsidRPr="00CD19C5">
        <w:rPr>
          <w:rFonts w:ascii="Batang" w:eastAsia="Batang" w:hAnsi="Batang"/>
          <w:b/>
          <w:bCs/>
        </w:rPr>
        <w:t xml:space="preserve">hat </w:t>
      </w:r>
      <w:r w:rsidRPr="00CD19C5">
        <w:rPr>
          <w:rFonts w:ascii="Batang" w:eastAsia="Batang" w:hAnsi="Batang"/>
          <w:b/>
          <w:bCs/>
        </w:rPr>
        <w:t xml:space="preserve">do </w:t>
      </w:r>
      <w:r w:rsidR="00A55EC8" w:rsidRPr="00CD19C5">
        <w:rPr>
          <w:rFonts w:ascii="Batang" w:eastAsia="Batang" w:hAnsi="Batang"/>
          <w:b/>
          <w:bCs/>
        </w:rPr>
        <w:t xml:space="preserve">you learn </w:t>
      </w:r>
      <w:r w:rsidR="00A87A2C" w:rsidRPr="00CD19C5">
        <w:rPr>
          <w:rFonts w:ascii="Batang" w:eastAsia="Batang" w:hAnsi="Batang"/>
          <w:b/>
          <w:bCs/>
        </w:rPr>
        <w:t xml:space="preserve">about the importance of </w:t>
      </w:r>
      <w:r w:rsidR="00B667C4" w:rsidRPr="00CD19C5">
        <w:rPr>
          <w:rFonts w:ascii="Batang" w:eastAsia="Batang" w:hAnsi="Batang"/>
          <w:b/>
          <w:bCs/>
        </w:rPr>
        <w:t xml:space="preserve">Christian </w:t>
      </w:r>
      <w:r w:rsidR="00A87A2C" w:rsidRPr="00CD19C5">
        <w:rPr>
          <w:rFonts w:ascii="Batang" w:eastAsia="Batang" w:hAnsi="Batang"/>
          <w:b/>
          <w:bCs/>
        </w:rPr>
        <w:t xml:space="preserve">love from the following </w:t>
      </w:r>
      <w:r w:rsidR="00A55EC8" w:rsidRPr="00CD19C5">
        <w:rPr>
          <w:rFonts w:ascii="Batang" w:eastAsia="Batang" w:hAnsi="Batang"/>
          <w:b/>
          <w:bCs/>
        </w:rPr>
        <w:t>verses</w:t>
      </w:r>
      <w:r w:rsidRPr="00CD19C5">
        <w:rPr>
          <w:rFonts w:ascii="Batang" w:eastAsia="Batang" w:hAnsi="Batang"/>
          <w:b/>
          <w:bCs/>
        </w:rPr>
        <w:t>?</w:t>
      </w:r>
    </w:p>
    <w:p w14:paraId="38C80E09" w14:textId="77777777" w:rsidR="006B3A4B" w:rsidRPr="00CD19C5" w:rsidRDefault="006B3A4B" w:rsidP="006B3A4B">
      <w:pPr>
        <w:pStyle w:val="ListParagraph"/>
        <w:ind w:left="0" w:right="-540"/>
        <w:rPr>
          <w:rFonts w:ascii="Batang" w:eastAsia="Batang" w:hAnsi="Batang"/>
          <w:b/>
          <w:bCs/>
        </w:rPr>
      </w:pPr>
    </w:p>
    <w:p w14:paraId="116ECEA0" w14:textId="2AA23C42" w:rsidR="00F37D27" w:rsidRPr="00CD19C5" w:rsidRDefault="0060601A" w:rsidP="0060601A">
      <w:pPr>
        <w:pStyle w:val="ListParagraph"/>
        <w:ind w:left="0" w:right="-540"/>
        <w:rPr>
          <w:rFonts w:ascii="Batang" w:eastAsia="Batang" w:hAnsi="Batang"/>
          <w:b/>
          <w:bCs/>
        </w:rPr>
      </w:pPr>
      <w:r w:rsidRPr="00CD19C5">
        <w:rPr>
          <w:rFonts w:ascii="Batang" w:eastAsia="Batang" w:hAnsi="Batang"/>
          <w:b/>
          <w:bCs/>
        </w:rPr>
        <w:t xml:space="preserve">     John 13:34-35</w:t>
      </w:r>
    </w:p>
    <w:p w14:paraId="62F9901D" w14:textId="062B3575" w:rsidR="00F37D27" w:rsidRPr="00CD19C5" w:rsidRDefault="00F37D27" w:rsidP="0060601A">
      <w:pPr>
        <w:pStyle w:val="ListParagraph"/>
        <w:ind w:left="0" w:right="-540"/>
        <w:rPr>
          <w:rFonts w:ascii="Batang" w:eastAsia="Batang" w:hAnsi="Batang"/>
          <w:b/>
          <w:bCs/>
        </w:rPr>
      </w:pPr>
    </w:p>
    <w:p w14:paraId="42AE748D" w14:textId="77777777" w:rsidR="00E10110" w:rsidRPr="00CD19C5" w:rsidRDefault="00E10110" w:rsidP="0060601A">
      <w:pPr>
        <w:pStyle w:val="ListParagraph"/>
        <w:ind w:left="0" w:right="-540"/>
        <w:rPr>
          <w:rFonts w:ascii="Batang" w:eastAsia="Batang" w:hAnsi="Batang"/>
          <w:b/>
          <w:bCs/>
        </w:rPr>
      </w:pPr>
    </w:p>
    <w:p w14:paraId="1B1A8706" w14:textId="57D9AE99" w:rsidR="00196F3C" w:rsidRPr="00CD19C5" w:rsidRDefault="0060601A" w:rsidP="00F37D27">
      <w:pPr>
        <w:pStyle w:val="ListParagraph"/>
        <w:ind w:left="0" w:right="-540" w:firstLine="360"/>
        <w:rPr>
          <w:rFonts w:ascii="Batang" w:eastAsia="Batang" w:hAnsi="Batang"/>
          <w:b/>
          <w:bCs/>
        </w:rPr>
      </w:pPr>
      <w:r w:rsidRPr="00CD19C5">
        <w:rPr>
          <w:rFonts w:ascii="Batang" w:eastAsia="Batang" w:hAnsi="Batang"/>
          <w:b/>
          <w:bCs/>
        </w:rPr>
        <w:t xml:space="preserve">Hebrews </w:t>
      </w:r>
      <w:r w:rsidR="00163F6E" w:rsidRPr="00CD19C5">
        <w:rPr>
          <w:rFonts w:ascii="Batang" w:eastAsia="Batang" w:hAnsi="Batang"/>
          <w:b/>
          <w:bCs/>
        </w:rPr>
        <w:t>6:</w:t>
      </w:r>
      <w:r w:rsidR="00CE2049" w:rsidRPr="00CD19C5">
        <w:rPr>
          <w:rFonts w:ascii="Batang" w:eastAsia="Batang" w:hAnsi="Batang"/>
          <w:b/>
          <w:bCs/>
        </w:rPr>
        <w:t xml:space="preserve">10; </w:t>
      </w:r>
      <w:r w:rsidR="00F37D27" w:rsidRPr="00CD19C5">
        <w:rPr>
          <w:rFonts w:ascii="Batang" w:eastAsia="Batang" w:hAnsi="Batang"/>
          <w:b/>
          <w:bCs/>
        </w:rPr>
        <w:t>10:24-25</w:t>
      </w:r>
    </w:p>
    <w:p w14:paraId="63BAA687" w14:textId="39BA1968" w:rsidR="00196F3C" w:rsidRDefault="00196F3C" w:rsidP="0060601A">
      <w:pPr>
        <w:pStyle w:val="ListParagraph"/>
        <w:ind w:left="0" w:right="-540"/>
        <w:rPr>
          <w:rFonts w:ascii="Batang" w:eastAsia="Batang" w:hAnsi="Batang"/>
        </w:rPr>
      </w:pPr>
    </w:p>
    <w:p w14:paraId="336D7436" w14:textId="77777777" w:rsidR="00E10110" w:rsidRDefault="00E10110" w:rsidP="0060601A">
      <w:pPr>
        <w:pStyle w:val="ListParagraph"/>
        <w:ind w:left="0" w:right="-540"/>
        <w:rPr>
          <w:rFonts w:ascii="Batang" w:eastAsia="Batang" w:hAnsi="Batang"/>
        </w:rPr>
      </w:pPr>
    </w:p>
    <w:p w14:paraId="0A936F79" w14:textId="77777777" w:rsidR="00196F3C" w:rsidRDefault="00196F3C" w:rsidP="00196F3C">
      <w:pPr>
        <w:ind w:left="360" w:right="-360"/>
        <w:rPr>
          <w:rFonts w:ascii="Batang" w:eastAsia="Batang" w:hAnsi="Batang"/>
          <w:i/>
        </w:rPr>
      </w:pPr>
      <w:r>
        <w:rPr>
          <w:rFonts w:ascii="Batang" w:eastAsia="Batang" w:hAnsi="Batang"/>
        </w:rPr>
        <w:t xml:space="preserve">1 Peter 4:8-11 </w:t>
      </w:r>
    </w:p>
    <w:p w14:paraId="5528340C" w14:textId="2CEE7D74" w:rsidR="0060601A" w:rsidRDefault="0060601A" w:rsidP="00196F3C">
      <w:pPr>
        <w:ind w:right="-360"/>
        <w:rPr>
          <w:rFonts w:ascii="Batang" w:eastAsia="Batang" w:hAnsi="Batang"/>
        </w:rPr>
      </w:pPr>
    </w:p>
    <w:p w14:paraId="544F9DEF" w14:textId="77777777" w:rsidR="005710C0" w:rsidRDefault="005710C0" w:rsidP="00196F3C">
      <w:pPr>
        <w:ind w:right="-360"/>
        <w:rPr>
          <w:rFonts w:ascii="Batang" w:eastAsia="Batang" w:hAnsi="Batang"/>
        </w:rPr>
      </w:pPr>
    </w:p>
    <w:p w14:paraId="026187F4" w14:textId="77777777" w:rsidR="008B7E16" w:rsidRDefault="008B7E16" w:rsidP="00A87A2C">
      <w:pPr>
        <w:ind w:right="-360" w:firstLine="360"/>
        <w:rPr>
          <w:rFonts w:ascii="Batang" w:eastAsia="Batang" w:hAnsi="Batang"/>
          <w:i/>
        </w:rPr>
      </w:pPr>
      <w:r>
        <w:rPr>
          <w:rFonts w:ascii="Batang" w:eastAsia="Batang" w:hAnsi="Batang"/>
        </w:rPr>
        <w:t>1 J</w:t>
      </w:r>
      <w:r w:rsidR="00435D83">
        <w:rPr>
          <w:rFonts w:ascii="Batang" w:eastAsia="Batang" w:hAnsi="Batang"/>
        </w:rPr>
        <w:t>oh</w:t>
      </w:r>
      <w:r w:rsidR="00F37D27">
        <w:rPr>
          <w:rFonts w:ascii="Batang" w:eastAsia="Batang" w:hAnsi="Batang"/>
        </w:rPr>
        <w:t xml:space="preserve">n </w:t>
      </w:r>
      <w:r w:rsidR="0060601A">
        <w:rPr>
          <w:rFonts w:ascii="Batang" w:eastAsia="Batang" w:hAnsi="Batang"/>
        </w:rPr>
        <w:t>4:7-11; 20-21</w:t>
      </w:r>
    </w:p>
    <w:p w14:paraId="57457F75" w14:textId="77777777" w:rsidR="00435D83" w:rsidRDefault="00435D83" w:rsidP="00196F3C">
      <w:pPr>
        <w:ind w:right="-360"/>
        <w:rPr>
          <w:rFonts w:ascii="Batang" w:eastAsia="Batang" w:hAnsi="Batang"/>
          <w:i/>
        </w:rPr>
      </w:pPr>
    </w:p>
    <w:p w14:paraId="2037A0D8" w14:textId="77777777" w:rsidR="00F37D27" w:rsidRDefault="00F37D27" w:rsidP="00196F3C">
      <w:pPr>
        <w:ind w:right="-360"/>
        <w:rPr>
          <w:rFonts w:ascii="Batang" w:eastAsia="Batang" w:hAnsi="Batang"/>
          <w:i/>
        </w:rPr>
      </w:pPr>
    </w:p>
    <w:p w14:paraId="1122432E" w14:textId="77777777" w:rsidR="006B3A4B" w:rsidRDefault="006B3A4B" w:rsidP="00196F3C">
      <w:pPr>
        <w:ind w:right="-360"/>
        <w:rPr>
          <w:rFonts w:ascii="Batang" w:eastAsia="Batang" w:hAnsi="Batang"/>
          <w:i/>
        </w:rPr>
      </w:pPr>
    </w:p>
    <w:p w14:paraId="6A7804D7" w14:textId="77777777" w:rsidR="006B3A4B" w:rsidRDefault="006B3A4B" w:rsidP="00196F3C">
      <w:pPr>
        <w:ind w:right="-360"/>
        <w:rPr>
          <w:rFonts w:ascii="Batang" w:eastAsia="Batang" w:hAnsi="Batang"/>
          <w:i/>
        </w:rPr>
      </w:pPr>
    </w:p>
    <w:p w14:paraId="195E90BD" w14:textId="5F343F2B" w:rsidR="00F37D27" w:rsidRPr="00CD19C5" w:rsidRDefault="00F37D27" w:rsidP="00F37D27">
      <w:pPr>
        <w:pStyle w:val="ListParagraph"/>
        <w:numPr>
          <w:ilvl w:val="0"/>
          <w:numId w:val="12"/>
        </w:numPr>
        <w:ind w:right="-360"/>
        <w:rPr>
          <w:rFonts w:ascii="Batang" w:eastAsia="Batang" w:hAnsi="Batang"/>
          <w:b/>
          <w:bCs/>
        </w:rPr>
      </w:pPr>
      <w:r w:rsidRPr="00CD19C5">
        <w:rPr>
          <w:rFonts w:ascii="Batang" w:eastAsia="Batang" w:hAnsi="Batang"/>
          <w:b/>
          <w:bCs/>
        </w:rPr>
        <w:t xml:space="preserve">Looking back over the previous questions, in what areas do you struggle to love the brethren?  How can </w:t>
      </w:r>
      <w:r w:rsidRPr="00CD19C5">
        <w:rPr>
          <w:rFonts w:ascii="Batang" w:eastAsia="Batang" w:hAnsi="Batang"/>
          <w:b/>
          <w:bCs/>
          <w:u w:val="single"/>
        </w:rPr>
        <w:t>you</w:t>
      </w:r>
      <w:r w:rsidRPr="00CD19C5">
        <w:rPr>
          <w:rFonts w:ascii="Batang" w:eastAsia="Batang" w:hAnsi="Batang"/>
          <w:b/>
          <w:bCs/>
        </w:rPr>
        <w:t xml:space="preserve"> </w:t>
      </w:r>
      <w:r w:rsidRPr="00CD19C5">
        <w:rPr>
          <w:rFonts w:ascii="Batang" w:eastAsia="Batang" w:hAnsi="Batang"/>
          <w:b/>
          <w:bCs/>
          <w:i/>
        </w:rPr>
        <w:t xml:space="preserve">excel still more </w:t>
      </w:r>
      <w:r w:rsidRPr="00CD19C5">
        <w:rPr>
          <w:rFonts w:ascii="Batang" w:eastAsia="Batang" w:hAnsi="Batang"/>
          <w:b/>
          <w:bCs/>
        </w:rPr>
        <w:t xml:space="preserve">in loving your brothers and sisters in Christ? List three things you can do (and will do) this week to abound in love toward </w:t>
      </w:r>
      <w:r w:rsidR="00CB3A3C" w:rsidRPr="00CD19C5">
        <w:rPr>
          <w:rFonts w:ascii="Batang" w:eastAsia="Batang" w:hAnsi="Batang"/>
          <w:b/>
          <w:bCs/>
        </w:rPr>
        <w:t>the brethren</w:t>
      </w:r>
      <w:r w:rsidRPr="00CD19C5">
        <w:rPr>
          <w:rFonts w:ascii="Batang" w:eastAsia="Batang" w:hAnsi="Batang"/>
          <w:b/>
          <w:bCs/>
        </w:rPr>
        <w:t>.</w:t>
      </w:r>
    </w:p>
    <w:p w14:paraId="5BE353F6" w14:textId="77777777" w:rsidR="00F37D27" w:rsidRDefault="00F37D27" w:rsidP="00196F3C">
      <w:pPr>
        <w:ind w:right="-360"/>
        <w:rPr>
          <w:rFonts w:ascii="Batang" w:eastAsia="Batang" w:hAnsi="Batang"/>
          <w:i/>
        </w:rPr>
      </w:pPr>
    </w:p>
    <w:p w14:paraId="3B18F223" w14:textId="77777777" w:rsidR="006B3A4B" w:rsidRDefault="006B3A4B" w:rsidP="00196F3C">
      <w:pPr>
        <w:ind w:right="-360"/>
        <w:rPr>
          <w:rFonts w:ascii="Batang" w:eastAsia="Batang" w:hAnsi="Batang"/>
          <w:i/>
        </w:rPr>
      </w:pPr>
    </w:p>
    <w:p w14:paraId="470E0686" w14:textId="77777777" w:rsidR="006B3A4B" w:rsidRDefault="006B3A4B" w:rsidP="00196F3C">
      <w:pPr>
        <w:ind w:right="-360"/>
        <w:rPr>
          <w:rFonts w:ascii="Batang" w:eastAsia="Batang" w:hAnsi="Batang"/>
          <w:i/>
        </w:rPr>
      </w:pPr>
    </w:p>
    <w:p w14:paraId="001D2C68" w14:textId="77777777" w:rsidR="006B3A4B" w:rsidRDefault="006B3A4B" w:rsidP="00196F3C">
      <w:pPr>
        <w:ind w:right="-360"/>
        <w:rPr>
          <w:rFonts w:ascii="Batang" w:eastAsia="Batang" w:hAnsi="Batang"/>
          <w:i/>
        </w:rPr>
      </w:pPr>
    </w:p>
    <w:p w14:paraId="7A3D5091" w14:textId="72684E87" w:rsidR="006B3A4B" w:rsidRDefault="006B3A4B" w:rsidP="00196F3C">
      <w:pPr>
        <w:ind w:right="-360"/>
        <w:rPr>
          <w:rFonts w:ascii="Batang" w:eastAsia="Batang" w:hAnsi="Batang"/>
          <w:i/>
        </w:rPr>
      </w:pPr>
    </w:p>
    <w:p w14:paraId="26997F30" w14:textId="77777777" w:rsidR="00CB3A3C" w:rsidRDefault="00CB3A3C" w:rsidP="00196F3C">
      <w:pPr>
        <w:ind w:right="-360"/>
        <w:rPr>
          <w:rFonts w:ascii="Batang" w:eastAsia="Batang" w:hAnsi="Batang"/>
          <w:i/>
        </w:rPr>
      </w:pPr>
    </w:p>
    <w:p w14:paraId="4E523AAB" w14:textId="77777777" w:rsidR="00B7675B" w:rsidRPr="00B7675B" w:rsidRDefault="00B7675B" w:rsidP="00196F3C">
      <w:pPr>
        <w:ind w:right="-360"/>
        <w:rPr>
          <w:rFonts w:ascii="Batang" w:eastAsia="Batang" w:hAnsi="Batang"/>
          <w:iCs/>
        </w:rPr>
      </w:pPr>
    </w:p>
    <w:p w14:paraId="0DD82BA6" w14:textId="7A6FDBD4" w:rsidR="00F37D27" w:rsidRPr="00CD19C5" w:rsidRDefault="00F37D27" w:rsidP="00356277">
      <w:pPr>
        <w:pStyle w:val="ListParagraph"/>
        <w:numPr>
          <w:ilvl w:val="0"/>
          <w:numId w:val="12"/>
        </w:numPr>
        <w:ind w:right="-360"/>
        <w:rPr>
          <w:rFonts w:ascii="Batang" w:eastAsia="Batang" w:hAnsi="Batang"/>
          <w:b/>
          <w:bCs/>
        </w:rPr>
      </w:pPr>
      <w:r w:rsidRPr="00CD19C5">
        <w:rPr>
          <w:rFonts w:ascii="Batang" w:eastAsia="Batang" w:hAnsi="Batang"/>
          <w:b/>
          <w:bCs/>
        </w:rPr>
        <w:lastRenderedPageBreak/>
        <w:t xml:space="preserve">The Thessalonian’s love was </w:t>
      </w:r>
      <w:r w:rsidR="00B7675B" w:rsidRPr="00CD19C5">
        <w:rPr>
          <w:rFonts w:ascii="Batang" w:eastAsia="Batang" w:hAnsi="Batang"/>
          <w:b/>
          <w:bCs/>
        </w:rPr>
        <w:t>exemplary,</w:t>
      </w:r>
      <w:r w:rsidRPr="00CD19C5">
        <w:rPr>
          <w:rFonts w:ascii="Batang" w:eastAsia="Batang" w:hAnsi="Batang"/>
          <w:b/>
          <w:bCs/>
        </w:rPr>
        <w:t xml:space="preserve"> but it was not perfect. Paul once again says </w:t>
      </w:r>
      <w:r w:rsidR="00356277" w:rsidRPr="00CD19C5">
        <w:rPr>
          <w:rFonts w:ascii="Batang" w:eastAsia="Batang" w:hAnsi="Batang"/>
          <w:b/>
          <w:bCs/>
        </w:rPr>
        <w:t>“</w:t>
      </w:r>
      <w:r w:rsidRPr="00CD19C5">
        <w:rPr>
          <w:rFonts w:ascii="Batang" w:eastAsia="Batang" w:hAnsi="Batang"/>
          <w:b/>
          <w:bCs/>
          <w:i/>
          <w:iCs/>
        </w:rPr>
        <w:t>excel still more</w:t>
      </w:r>
      <w:r w:rsidR="00356277" w:rsidRPr="00CD19C5">
        <w:rPr>
          <w:rFonts w:ascii="Batang" w:eastAsia="Batang" w:hAnsi="Batang"/>
          <w:b/>
          <w:bCs/>
        </w:rPr>
        <w:t>”</w:t>
      </w:r>
      <w:r w:rsidRPr="00CD19C5">
        <w:rPr>
          <w:rFonts w:ascii="Batang" w:eastAsia="Batang" w:hAnsi="Batang"/>
          <w:b/>
          <w:bCs/>
        </w:rPr>
        <w:t xml:space="preserve"> because he wanted them to strengthen their love even greater. Peter tells us in</w:t>
      </w:r>
      <w:r w:rsidR="00B7675B" w:rsidRPr="00CD19C5">
        <w:rPr>
          <w:rFonts w:ascii="Batang" w:eastAsia="Batang" w:hAnsi="Batang"/>
          <w:b/>
          <w:bCs/>
        </w:rPr>
        <w:t xml:space="preserve"> </w:t>
      </w:r>
      <w:r w:rsidR="00356277" w:rsidRPr="00CD19C5">
        <w:rPr>
          <w:rFonts w:ascii="Batang" w:eastAsia="Batang" w:hAnsi="Batang"/>
          <w:b/>
          <w:bCs/>
        </w:rPr>
        <w:t>1</w:t>
      </w:r>
      <w:r w:rsidRPr="00CD19C5">
        <w:rPr>
          <w:rFonts w:ascii="Batang" w:eastAsia="Batang" w:hAnsi="Batang"/>
          <w:b/>
          <w:bCs/>
        </w:rPr>
        <w:t xml:space="preserve"> Peter</w:t>
      </w:r>
      <w:r w:rsidR="006B3A4B" w:rsidRPr="00CD19C5">
        <w:rPr>
          <w:rFonts w:ascii="Batang" w:eastAsia="Batang" w:hAnsi="Batang"/>
          <w:b/>
          <w:bCs/>
        </w:rPr>
        <w:t xml:space="preserve"> </w:t>
      </w:r>
      <w:r w:rsidRPr="00CD19C5">
        <w:rPr>
          <w:rFonts w:ascii="Batang" w:eastAsia="Batang" w:hAnsi="Batang"/>
          <w:b/>
          <w:bCs/>
        </w:rPr>
        <w:t xml:space="preserve">1:22 to “fervently love one another”.  What does it mean to fervently love? </w:t>
      </w:r>
    </w:p>
    <w:p w14:paraId="390F3B8C" w14:textId="77777777" w:rsidR="001E2F64" w:rsidRDefault="001E2F64" w:rsidP="001E2F64">
      <w:pPr>
        <w:ind w:right="-360"/>
        <w:rPr>
          <w:rFonts w:ascii="Batang" w:eastAsia="Batang" w:hAnsi="Batang"/>
        </w:rPr>
      </w:pPr>
    </w:p>
    <w:p w14:paraId="186C4533" w14:textId="3284EEC2" w:rsidR="001E2F64" w:rsidRDefault="001E2F64" w:rsidP="001E2F64">
      <w:pPr>
        <w:ind w:right="-360"/>
        <w:rPr>
          <w:rFonts w:ascii="Batang" w:eastAsia="Batang" w:hAnsi="Batang"/>
        </w:rPr>
      </w:pPr>
    </w:p>
    <w:p w14:paraId="30C85115" w14:textId="740E6567" w:rsidR="00007188" w:rsidRDefault="00007188" w:rsidP="001E2F64">
      <w:pPr>
        <w:ind w:right="-360"/>
        <w:rPr>
          <w:rFonts w:ascii="Batang" w:eastAsia="Batang" w:hAnsi="Batang"/>
        </w:rPr>
      </w:pPr>
    </w:p>
    <w:p w14:paraId="6755268A" w14:textId="77777777" w:rsidR="00922397" w:rsidRDefault="00922397" w:rsidP="001E2F64">
      <w:pPr>
        <w:ind w:right="-360"/>
        <w:rPr>
          <w:rFonts w:ascii="Batang" w:eastAsia="Batang" w:hAnsi="Batang"/>
        </w:rPr>
      </w:pPr>
    </w:p>
    <w:p w14:paraId="0CA7791E" w14:textId="1C24CD35" w:rsidR="001E2F64" w:rsidRDefault="001E2F64" w:rsidP="001E2F64">
      <w:pPr>
        <w:ind w:right="-360"/>
        <w:rPr>
          <w:rFonts w:ascii="Batang" w:eastAsia="Batang" w:hAnsi="Batang"/>
        </w:rPr>
      </w:pPr>
    </w:p>
    <w:p w14:paraId="4AE12C7D" w14:textId="77777777" w:rsidR="004146EA" w:rsidRPr="001E2F64" w:rsidRDefault="004146EA" w:rsidP="001E2F64">
      <w:pPr>
        <w:ind w:right="-360"/>
        <w:rPr>
          <w:rFonts w:ascii="Batang" w:eastAsia="Batang" w:hAnsi="Batang"/>
        </w:rPr>
      </w:pPr>
    </w:p>
    <w:p w14:paraId="0FDE213C" w14:textId="6C44FCED" w:rsidR="001E2F64" w:rsidRDefault="001E2F64" w:rsidP="00F37D27">
      <w:pPr>
        <w:pStyle w:val="ListParagraph"/>
        <w:numPr>
          <w:ilvl w:val="0"/>
          <w:numId w:val="12"/>
        </w:numPr>
        <w:ind w:right="-360"/>
        <w:rPr>
          <w:rFonts w:ascii="Batang" w:eastAsia="Batang" w:hAnsi="Batang"/>
        </w:rPr>
      </w:pPr>
      <w:r>
        <w:rPr>
          <w:rFonts w:ascii="Batang" w:eastAsia="Batang" w:hAnsi="Batang"/>
        </w:rPr>
        <w:t xml:space="preserve">Do you know of certain brothers or sisters in Christ who are in need of some practical expression of love and service, (maybe right in your own small group or perhaps in your care group)? What are some </w:t>
      </w:r>
      <w:r w:rsidR="007E40AA">
        <w:rPr>
          <w:rFonts w:ascii="Batang" w:eastAsia="Batang" w:hAnsi="Batang"/>
        </w:rPr>
        <w:t>concrete</w:t>
      </w:r>
      <w:r>
        <w:rPr>
          <w:rFonts w:ascii="Batang" w:eastAsia="Batang" w:hAnsi="Batang"/>
        </w:rPr>
        <w:t xml:space="preserve"> ways you are willing to love and serve them this week? </w:t>
      </w:r>
      <w:r w:rsidR="00543658">
        <w:rPr>
          <w:rFonts w:ascii="Batang" w:eastAsia="Batang" w:hAnsi="Batang"/>
        </w:rPr>
        <w:t>Write them down and make a plan to execut</w:t>
      </w:r>
      <w:r w:rsidR="00287A56">
        <w:rPr>
          <w:rFonts w:ascii="Batang" w:eastAsia="Batang" w:hAnsi="Batang"/>
        </w:rPr>
        <w:t>e!!</w:t>
      </w:r>
    </w:p>
    <w:p w14:paraId="57ADAA27" w14:textId="77777777" w:rsidR="00F37D27" w:rsidRPr="00F37D27" w:rsidRDefault="00F37D27" w:rsidP="00F37D27">
      <w:pPr>
        <w:pStyle w:val="ListParagraph"/>
        <w:ind w:left="0" w:right="-360"/>
        <w:rPr>
          <w:rFonts w:ascii="Batang" w:eastAsia="Batang" w:hAnsi="Batang"/>
        </w:rPr>
      </w:pPr>
    </w:p>
    <w:p w14:paraId="3C656C37" w14:textId="00196B8B" w:rsidR="00F37D27" w:rsidRDefault="00F37D27" w:rsidP="00F37D27">
      <w:pPr>
        <w:ind w:right="-360"/>
        <w:rPr>
          <w:rFonts w:ascii="Batang" w:eastAsia="Batang" w:hAnsi="Batang"/>
        </w:rPr>
      </w:pPr>
    </w:p>
    <w:p w14:paraId="6A3F555D" w14:textId="48B45B5E" w:rsidR="00CE577C" w:rsidRDefault="00CE577C" w:rsidP="00F37D27">
      <w:pPr>
        <w:ind w:right="-360"/>
        <w:rPr>
          <w:rFonts w:ascii="Batang" w:eastAsia="Batang" w:hAnsi="Batang"/>
        </w:rPr>
      </w:pPr>
    </w:p>
    <w:p w14:paraId="4A21F9D1" w14:textId="77777777" w:rsidR="00922397" w:rsidRDefault="00922397" w:rsidP="00F37D27">
      <w:pPr>
        <w:ind w:right="-360"/>
        <w:rPr>
          <w:rFonts w:ascii="Batang" w:eastAsia="Batang" w:hAnsi="Batang"/>
        </w:rPr>
      </w:pPr>
    </w:p>
    <w:p w14:paraId="19F54FDA" w14:textId="77777777" w:rsidR="00356277" w:rsidRDefault="00356277" w:rsidP="00F37D27">
      <w:pPr>
        <w:ind w:right="-360"/>
        <w:rPr>
          <w:rFonts w:ascii="Batang" w:eastAsia="Batang" w:hAnsi="Batang"/>
        </w:rPr>
      </w:pPr>
    </w:p>
    <w:p w14:paraId="730517D0" w14:textId="77777777" w:rsidR="001E2F64" w:rsidRDefault="001E2F64" w:rsidP="00F37D27">
      <w:pPr>
        <w:ind w:right="-360"/>
        <w:rPr>
          <w:rFonts w:ascii="Batang" w:eastAsia="Batang" w:hAnsi="Batang"/>
        </w:rPr>
      </w:pPr>
    </w:p>
    <w:p w14:paraId="256F7A8E" w14:textId="77777777" w:rsidR="00F37D27" w:rsidRPr="00CD19C5" w:rsidRDefault="00F37D27" w:rsidP="00F37D27">
      <w:pPr>
        <w:ind w:right="-360"/>
        <w:rPr>
          <w:rFonts w:ascii="Batang" w:eastAsia="Batang" w:hAnsi="Batang"/>
          <w:b/>
          <w:bCs/>
        </w:rPr>
      </w:pPr>
    </w:p>
    <w:p w14:paraId="40BD53F5" w14:textId="00501CFC" w:rsidR="006B3A4B" w:rsidRPr="00CD19C5" w:rsidRDefault="00530F6A" w:rsidP="001E2F64">
      <w:pPr>
        <w:pStyle w:val="ListParagraph"/>
        <w:numPr>
          <w:ilvl w:val="0"/>
          <w:numId w:val="12"/>
        </w:numPr>
        <w:ind w:right="-360"/>
        <w:rPr>
          <w:rFonts w:ascii="Batang" w:eastAsia="Batang" w:hAnsi="Batang"/>
          <w:b/>
          <w:bCs/>
        </w:rPr>
      </w:pPr>
      <w:r w:rsidRPr="00CD19C5">
        <w:rPr>
          <w:rFonts w:ascii="Batang" w:eastAsia="Batang" w:hAnsi="Batang"/>
          <w:b/>
          <w:bCs/>
        </w:rPr>
        <w:t xml:space="preserve">Paul commends </w:t>
      </w:r>
      <w:r w:rsidR="001E2F64" w:rsidRPr="00CD19C5">
        <w:rPr>
          <w:rFonts w:ascii="Batang" w:eastAsia="Batang" w:hAnsi="Batang"/>
          <w:b/>
          <w:bCs/>
        </w:rPr>
        <w:t xml:space="preserve">this church for their understanding and practice of love for the brethren. I believe he would do the same for </w:t>
      </w:r>
      <w:r w:rsidR="00CE577C" w:rsidRPr="00CD19C5">
        <w:rPr>
          <w:rFonts w:ascii="Batang" w:eastAsia="Batang" w:hAnsi="Batang"/>
          <w:b/>
          <w:bCs/>
        </w:rPr>
        <w:t>LCBC</w:t>
      </w:r>
      <w:r w:rsidR="001E2F64" w:rsidRPr="00CD19C5">
        <w:rPr>
          <w:rFonts w:ascii="Batang" w:eastAsia="Batang" w:hAnsi="Batang"/>
          <w:b/>
          <w:bCs/>
        </w:rPr>
        <w:t xml:space="preserve">. Share some ways that you either experienced firsthand or have seen the body of Christ at </w:t>
      </w:r>
      <w:r w:rsidR="00CE577C" w:rsidRPr="00CD19C5">
        <w:rPr>
          <w:rFonts w:ascii="Batang" w:eastAsia="Batang" w:hAnsi="Batang"/>
          <w:b/>
          <w:bCs/>
        </w:rPr>
        <w:t>LCBC</w:t>
      </w:r>
      <w:r w:rsidR="001E2F64" w:rsidRPr="00CD19C5">
        <w:rPr>
          <w:rFonts w:ascii="Batang" w:eastAsia="Batang" w:hAnsi="Batang"/>
          <w:b/>
          <w:bCs/>
        </w:rPr>
        <w:t xml:space="preserve"> faithfully loving one another in an ongoing and commendable fashion? </w:t>
      </w:r>
    </w:p>
    <w:p w14:paraId="3A4AA496" w14:textId="5598BCA8" w:rsidR="006B3A4B" w:rsidRDefault="006B3A4B" w:rsidP="006B3A4B">
      <w:pPr>
        <w:pStyle w:val="ListParagraph"/>
        <w:ind w:left="0" w:right="-360"/>
        <w:rPr>
          <w:rFonts w:ascii="Batang" w:eastAsia="Batang" w:hAnsi="Batang"/>
        </w:rPr>
      </w:pPr>
    </w:p>
    <w:p w14:paraId="5F8A5245" w14:textId="588307B8" w:rsidR="004146EA" w:rsidRDefault="004146EA" w:rsidP="006B3A4B">
      <w:pPr>
        <w:pStyle w:val="ListParagraph"/>
        <w:ind w:left="0" w:right="-360"/>
        <w:rPr>
          <w:rFonts w:ascii="Batang" w:eastAsia="Batang" w:hAnsi="Batang"/>
        </w:rPr>
      </w:pPr>
    </w:p>
    <w:p w14:paraId="35CBF1D7" w14:textId="6C099055" w:rsidR="004146EA" w:rsidRDefault="004146EA" w:rsidP="006B3A4B">
      <w:pPr>
        <w:pStyle w:val="ListParagraph"/>
        <w:ind w:left="0" w:right="-360"/>
        <w:rPr>
          <w:rFonts w:ascii="Batang" w:eastAsia="Batang" w:hAnsi="Batang"/>
        </w:rPr>
      </w:pPr>
    </w:p>
    <w:p w14:paraId="45F2F4CE" w14:textId="14A65A48" w:rsidR="004146EA" w:rsidRDefault="004146EA" w:rsidP="006B3A4B">
      <w:pPr>
        <w:pStyle w:val="ListParagraph"/>
        <w:ind w:left="0" w:right="-360"/>
        <w:rPr>
          <w:rFonts w:ascii="Batang" w:eastAsia="Batang" w:hAnsi="Batang"/>
        </w:rPr>
      </w:pPr>
    </w:p>
    <w:p w14:paraId="4CE22EA8" w14:textId="1479AA82" w:rsidR="004146EA" w:rsidRDefault="004146EA" w:rsidP="006B3A4B">
      <w:pPr>
        <w:pStyle w:val="ListParagraph"/>
        <w:ind w:left="0" w:right="-360"/>
        <w:rPr>
          <w:rFonts w:ascii="Batang" w:eastAsia="Batang" w:hAnsi="Batang"/>
        </w:rPr>
      </w:pPr>
    </w:p>
    <w:p w14:paraId="1A8F0011" w14:textId="2D9F313C" w:rsidR="00922397" w:rsidRDefault="00922397" w:rsidP="006B3A4B">
      <w:pPr>
        <w:pStyle w:val="ListParagraph"/>
        <w:ind w:left="0" w:right="-360"/>
        <w:rPr>
          <w:rFonts w:ascii="Batang" w:eastAsia="Batang" w:hAnsi="Batang"/>
        </w:rPr>
      </w:pPr>
    </w:p>
    <w:p w14:paraId="4F309487" w14:textId="77777777" w:rsidR="004E1AE6" w:rsidRDefault="004E1AE6" w:rsidP="006B3A4B">
      <w:pPr>
        <w:pStyle w:val="ListParagraph"/>
        <w:ind w:left="0" w:right="-360"/>
        <w:rPr>
          <w:rFonts w:ascii="Batang" w:eastAsia="Batang" w:hAnsi="Batang"/>
        </w:rPr>
      </w:pPr>
    </w:p>
    <w:p w14:paraId="5C98EC60" w14:textId="77777777" w:rsidR="006B3A4B" w:rsidRDefault="006B3A4B" w:rsidP="006B3A4B">
      <w:pPr>
        <w:pStyle w:val="ListParagraph"/>
        <w:ind w:left="0" w:right="-360"/>
        <w:rPr>
          <w:rFonts w:ascii="Batang" w:eastAsia="Batang" w:hAnsi="Batang"/>
        </w:rPr>
      </w:pPr>
    </w:p>
    <w:p w14:paraId="71B10F90" w14:textId="4877B722" w:rsidR="001E2F64" w:rsidRPr="001E2F64" w:rsidRDefault="00F37D27" w:rsidP="001E2F64">
      <w:pPr>
        <w:pStyle w:val="ListParagraph"/>
        <w:numPr>
          <w:ilvl w:val="0"/>
          <w:numId w:val="12"/>
        </w:numPr>
        <w:ind w:right="-360"/>
        <w:rPr>
          <w:rFonts w:ascii="Batang" w:eastAsia="Batang" w:hAnsi="Batang"/>
        </w:rPr>
      </w:pPr>
      <w:r w:rsidRPr="001E2F64">
        <w:rPr>
          <w:rFonts w:ascii="Batang" w:eastAsia="Batang" w:hAnsi="Batang"/>
        </w:rPr>
        <w:t>What differ</w:t>
      </w:r>
      <w:r w:rsidR="001E2F64" w:rsidRPr="001E2F64">
        <w:rPr>
          <w:rFonts w:ascii="Batang" w:eastAsia="Batang" w:hAnsi="Batang"/>
        </w:rPr>
        <w:t>ence has this made in your life</w:t>
      </w:r>
      <w:r w:rsidR="006B3A4B">
        <w:rPr>
          <w:rFonts w:ascii="Batang" w:eastAsia="Batang" w:hAnsi="Batang"/>
        </w:rPr>
        <w:t xml:space="preserve"> </w:t>
      </w:r>
      <w:r w:rsidR="001E2F64" w:rsidRPr="001E2F64">
        <w:rPr>
          <w:rFonts w:ascii="Batang" w:eastAsia="Batang" w:hAnsi="Batang"/>
        </w:rPr>
        <w:t xml:space="preserve">and what are some ways you believe </w:t>
      </w:r>
      <w:r w:rsidR="00F471F2">
        <w:rPr>
          <w:rFonts w:ascii="Batang" w:eastAsia="Batang" w:hAnsi="Batang"/>
        </w:rPr>
        <w:t xml:space="preserve">you and </w:t>
      </w:r>
      <w:r w:rsidR="00E278E5">
        <w:rPr>
          <w:rFonts w:ascii="Batang" w:eastAsia="Batang" w:hAnsi="Batang"/>
        </w:rPr>
        <w:t>y</w:t>
      </w:r>
      <w:r w:rsidR="006B3A4B">
        <w:rPr>
          <w:rFonts w:ascii="Batang" w:eastAsia="Batang" w:hAnsi="Batang"/>
        </w:rPr>
        <w:t>our church</w:t>
      </w:r>
      <w:r w:rsidR="001E2F64" w:rsidRPr="001E2F64">
        <w:rPr>
          <w:rFonts w:ascii="Batang" w:eastAsia="Batang" w:hAnsi="Batang"/>
        </w:rPr>
        <w:t xml:space="preserve"> could “</w:t>
      </w:r>
      <w:r w:rsidR="001E2F64" w:rsidRPr="00DC2150">
        <w:rPr>
          <w:rFonts w:ascii="Batang" w:eastAsia="Batang" w:hAnsi="Batang"/>
          <w:b/>
          <w:bCs/>
          <w:i/>
          <w:iCs/>
        </w:rPr>
        <w:t>excel still more</w:t>
      </w:r>
      <w:r w:rsidR="001E2F64" w:rsidRPr="001E2F64">
        <w:rPr>
          <w:rFonts w:ascii="Batang" w:eastAsia="Batang" w:hAnsi="Batang"/>
        </w:rPr>
        <w:t>”?</w:t>
      </w:r>
    </w:p>
    <w:p w14:paraId="30AF0EB6" w14:textId="77777777" w:rsidR="00AE6473" w:rsidRPr="008B7E16" w:rsidRDefault="00AE6473" w:rsidP="00196F3C">
      <w:pPr>
        <w:ind w:right="-360"/>
        <w:rPr>
          <w:rFonts w:ascii="Batang" w:eastAsia="Batang" w:hAnsi="Batang"/>
        </w:rPr>
      </w:pPr>
    </w:p>
    <w:p w14:paraId="46D41849" w14:textId="77777777" w:rsidR="00990E36" w:rsidRDefault="00990E36" w:rsidP="00F37D27">
      <w:pPr>
        <w:ind w:right="-360"/>
        <w:rPr>
          <w:rFonts w:ascii="Batang" w:eastAsia="Batang" w:hAnsi="Batang"/>
        </w:rPr>
      </w:pPr>
    </w:p>
    <w:p w14:paraId="51B47CE3" w14:textId="77777777" w:rsidR="00AD4513" w:rsidRDefault="00AD4513" w:rsidP="00AD4513">
      <w:pPr>
        <w:ind w:right="-360"/>
        <w:rPr>
          <w:rFonts w:ascii="Batang" w:eastAsia="Batang" w:hAnsi="Batang"/>
        </w:rPr>
      </w:pPr>
    </w:p>
    <w:p w14:paraId="1427FE8A" w14:textId="0D60A221" w:rsidR="00F43814" w:rsidRDefault="00F43814" w:rsidP="00E90AAF">
      <w:pPr>
        <w:pStyle w:val="ListParagraph"/>
        <w:ind w:left="0" w:right="-360"/>
        <w:rPr>
          <w:rFonts w:ascii="Batang" w:eastAsia="Batang" w:hAnsi="Batang"/>
        </w:rPr>
      </w:pPr>
    </w:p>
    <w:p w14:paraId="4F388CF3" w14:textId="478432A0" w:rsidR="00922397" w:rsidRDefault="00922397" w:rsidP="00E90AAF">
      <w:pPr>
        <w:pStyle w:val="ListParagraph"/>
        <w:ind w:left="0" w:right="-360"/>
        <w:rPr>
          <w:rFonts w:ascii="Batang" w:eastAsia="Batang" w:hAnsi="Batang"/>
        </w:rPr>
      </w:pPr>
    </w:p>
    <w:p w14:paraId="459CC898" w14:textId="77777777" w:rsidR="008D6834" w:rsidRPr="00E90AAF" w:rsidRDefault="008D6834" w:rsidP="00E90AAF">
      <w:pPr>
        <w:pStyle w:val="ListParagraph"/>
        <w:ind w:left="0" w:right="-360"/>
        <w:rPr>
          <w:rFonts w:ascii="Batang" w:eastAsia="Batang" w:hAnsi="Batang"/>
        </w:rPr>
      </w:pPr>
    </w:p>
    <w:p w14:paraId="2AC855DF" w14:textId="77777777" w:rsidR="00B667C4" w:rsidRPr="00CD19C5" w:rsidRDefault="00016BBD" w:rsidP="001E2F64">
      <w:pPr>
        <w:pStyle w:val="ListParagraph"/>
        <w:numPr>
          <w:ilvl w:val="0"/>
          <w:numId w:val="12"/>
        </w:numPr>
        <w:ind w:right="-360"/>
        <w:rPr>
          <w:rFonts w:ascii="Batang" w:eastAsia="Batang" w:hAnsi="Batang"/>
          <w:b/>
          <w:bCs/>
        </w:rPr>
      </w:pPr>
      <w:r w:rsidRPr="00CD19C5">
        <w:rPr>
          <w:rFonts w:ascii="Batang" w:eastAsia="Batang" w:hAnsi="Batang"/>
          <w:b/>
          <w:bCs/>
        </w:rPr>
        <w:lastRenderedPageBreak/>
        <w:t>Paul indicates that believers are</w:t>
      </w:r>
      <w:r w:rsidR="001E2F64" w:rsidRPr="00CD19C5">
        <w:rPr>
          <w:rFonts w:ascii="Batang" w:eastAsia="Batang" w:hAnsi="Batang"/>
          <w:b/>
          <w:bCs/>
        </w:rPr>
        <w:t xml:space="preserve"> to have as their ambition t</w:t>
      </w:r>
      <w:r w:rsidRPr="00CD19C5">
        <w:rPr>
          <w:rFonts w:ascii="Batang" w:eastAsia="Batang" w:hAnsi="Batang"/>
          <w:b/>
          <w:bCs/>
        </w:rPr>
        <w:t>hree goals (v. 11)</w:t>
      </w:r>
      <w:r w:rsidR="001E2F64" w:rsidRPr="00CD19C5">
        <w:rPr>
          <w:rFonts w:ascii="Batang" w:eastAsia="Batang" w:hAnsi="Batang"/>
          <w:b/>
          <w:bCs/>
        </w:rPr>
        <w:t xml:space="preserve">. </w:t>
      </w:r>
      <w:r w:rsidR="006B3A4B" w:rsidRPr="00CD19C5">
        <w:rPr>
          <w:rFonts w:ascii="Batang" w:eastAsia="Batang" w:hAnsi="Batang"/>
          <w:b/>
          <w:bCs/>
        </w:rPr>
        <w:t>What does it mean and look</w:t>
      </w:r>
      <w:r w:rsidR="001E2F64" w:rsidRPr="00CD19C5">
        <w:rPr>
          <w:rFonts w:ascii="Batang" w:eastAsia="Batang" w:hAnsi="Batang"/>
          <w:b/>
          <w:bCs/>
        </w:rPr>
        <w:t xml:space="preserve"> like practically, to live quietly, to mind your own affairs, and to work with your own hands</w:t>
      </w:r>
      <w:r w:rsidRPr="00CD19C5">
        <w:rPr>
          <w:rFonts w:ascii="Batang" w:eastAsia="Batang" w:hAnsi="Batang"/>
          <w:b/>
          <w:bCs/>
        </w:rPr>
        <w:t xml:space="preserve">?  </w:t>
      </w:r>
    </w:p>
    <w:p w14:paraId="62932001" w14:textId="77777777" w:rsidR="00435D83" w:rsidRDefault="00435D83" w:rsidP="00016BBD">
      <w:pPr>
        <w:ind w:left="-360" w:right="-360"/>
        <w:rPr>
          <w:rFonts w:ascii="Batang" w:eastAsia="Batang" w:hAnsi="Batang"/>
          <w:i/>
        </w:rPr>
      </w:pPr>
    </w:p>
    <w:p w14:paraId="413FB7F4" w14:textId="77777777" w:rsidR="00F43814" w:rsidRDefault="00F43814" w:rsidP="00016BBD">
      <w:pPr>
        <w:ind w:left="-360" w:right="-360"/>
        <w:rPr>
          <w:rFonts w:ascii="Batang" w:eastAsia="Batang" w:hAnsi="Batang"/>
          <w:i/>
        </w:rPr>
      </w:pPr>
    </w:p>
    <w:p w14:paraId="4480F391" w14:textId="108BFD6E" w:rsidR="00435D83" w:rsidRDefault="00435D83" w:rsidP="00A055AA">
      <w:pPr>
        <w:ind w:right="-360"/>
        <w:rPr>
          <w:rFonts w:ascii="Batang" w:eastAsia="Batang" w:hAnsi="Batang"/>
        </w:rPr>
      </w:pPr>
    </w:p>
    <w:p w14:paraId="65861CC8" w14:textId="77777777" w:rsidR="009C0D97" w:rsidRDefault="009C0D97" w:rsidP="00A055AA">
      <w:pPr>
        <w:ind w:right="-360"/>
        <w:rPr>
          <w:rFonts w:ascii="Batang" w:eastAsia="Batang" w:hAnsi="Batang"/>
        </w:rPr>
      </w:pPr>
    </w:p>
    <w:p w14:paraId="7B1B09B5" w14:textId="57FA4DB8" w:rsidR="00922397" w:rsidRDefault="00922397" w:rsidP="00A055AA">
      <w:pPr>
        <w:ind w:right="-360"/>
        <w:rPr>
          <w:rFonts w:ascii="Batang" w:eastAsia="Batang" w:hAnsi="Batang"/>
        </w:rPr>
      </w:pPr>
    </w:p>
    <w:p w14:paraId="38847E43" w14:textId="41C94D13" w:rsidR="00FF7B77" w:rsidRDefault="00FF7B77" w:rsidP="00A055AA">
      <w:pPr>
        <w:ind w:right="-360"/>
        <w:rPr>
          <w:rFonts w:ascii="Batang" w:eastAsia="Batang" w:hAnsi="Batang"/>
        </w:rPr>
      </w:pPr>
    </w:p>
    <w:p w14:paraId="629EB2A2" w14:textId="77777777" w:rsidR="00B57654" w:rsidRDefault="00B57654" w:rsidP="00A055AA">
      <w:pPr>
        <w:ind w:right="-360"/>
        <w:rPr>
          <w:rFonts w:ascii="Batang" w:eastAsia="Batang" w:hAnsi="Batang"/>
        </w:rPr>
      </w:pPr>
    </w:p>
    <w:p w14:paraId="3FAB9A71" w14:textId="3550B904" w:rsidR="00922397" w:rsidRDefault="00922397" w:rsidP="00A055AA">
      <w:pPr>
        <w:ind w:right="-360"/>
        <w:rPr>
          <w:rFonts w:ascii="Batang" w:eastAsia="Batang" w:hAnsi="Batang"/>
        </w:rPr>
      </w:pPr>
    </w:p>
    <w:p w14:paraId="74D6B1BB" w14:textId="77777777" w:rsidR="00922397" w:rsidRDefault="00922397" w:rsidP="00A055AA">
      <w:pPr>
        <w:ind w:right="-360"/>
        <w:rPr>
          <w:rFonts w:ascii="Batang" w:eastAsia="Batang" w:hAnsi="Batang"/>
        </w:rPr>
      </w:pPr>
    </w:p>
    <w:p w14:paraId="220CD90B" w14:textId="5DB3093E" w:rsidR="006B3A4B" w:rsidRDefault="006B3A4B" w:rsidP="00A055AA">
      <w:pPr>
        <w:ind w:right="-360"/>
        <w:rPr>
          <w:rFonts w:ascii="Batang" w:eastAsia="Batang" w:hAnsi="Batang"/>
        </w:rPr>
      </w:pPr>
    </w:p>
    <w:p w14:paraId="38768563" w14:textId="77777777" w:rsidR="007D269F" w:rsidRDefault="007D269F" w:rsidP="00A055AA">
      <w:pPr>
        <w:ind w:right="-360"/>
        <w:rPr>
          <w:rFonts w:ascii="Batang" w:eastAsia="Batang" w:hAnsi="Batang"/>
        </w:rPr>
      </w:pPr>
    </w:p>
    <w:p w14:paraId="61EF4CE4" w14:textId="77777777" w:rsidR="000F2167" w:rsidRDefault="000F2167" w:rsidP="00A055AA">
      <w:pPr>
        <w:ind w:right="-360"/>
        <w:rPr>
          <w:rFonts w:ascii="Batang" w:eastAsia="Batang" w:hAnsi="Batang"/>
        </w:rPr>
      </w:pPr>
    </w:p>
    <w:p w14:paraId="3465B520" w14:textId="77777777" w:rsidR="00A55EC8" w:rsidRDefault="00A55EC8" w:rsidP="00016BBD">
      <w:pPr>
        <w:ind w:left="-360" w:right="-360"/>
        <w:rPr>
          <w:rFonts w:ascii="Batang" w:eastAsia="Batang" w:hAnsi="Batang"/>
          <w:i/>
        </w:rPr>
      </w:pPr>
    </w:p>
    <w:p w14:paraId="3CE24E7D" w14:textId="77777777" w:rsidR="00A55EC8" w:rsidRDefault="00A55EC8" w:rsidP="00E90AAF">
      <w:pPr>
        <w:pStyle w:val="ListParagraph"/>
        <w:numPr>
          <w:ilvl w:val="0"/>
          <w:numId w:val="12"/>
        </w:numPr>
        <w:ind w:right="-360"/>
        <w:rPr>
          <w:rFonts w:ascii="Batang" w:eastAsia="Batang" w:hAnsi="Batang"/>
        </w:rPr>
      </w:pPr>
      <w:r w:rsidRPr="00E90AAF">
        <w:rPr>
          <w:rFonts w:ascii="Batang" w:eastAsia="Batang" w:hAnsi="Batang"/>
        </w:rPr>
        <w:t xml:space="preserve">Why would Paul even need to give instructions </w:t>
      </w:r>
      <w:r w:rsidR="00B667C4" w:rsidRPr="00E90AAF">
        <w:rPr>
          <w:rFonts w:ascii="Batang" w:eastAsia="Batang" w:hAnsi="Batang"/>
        </w:rPr>
        <w:t xml:space="preserve">to this church </w:t>
      </w:r>
      <w:r w:rsidRPr="00E90AAF">
        <w:rPr>
          <w:rFonts w:ascii="Batang" w:eastAsia="Batang" w:hAnsi="Batang"/>
        </w:rPr>
        <w:t>about</w:t>
      </w:r>
      <w:r w:rsidR="00B667C4" w:rsidRPr="00E90AAF">
        <w:rPr>
          <w:rFonts w:ascii="Batang" w:eastAsia="Batang" w:hAnsi="Batang"/>
        </w:rPr>
        <w:t xml:space="preserve"> these things in particular</w:t>
      </w:r>
      <w:r w:rsidR="001E2F64">
        <w:rPr>
          <w:rFonts w:ascii="Batang" w:eastAsia="Batang" w:hAnsi="Batang"/>
        </w:rPr>
        <w:t xml:space="preserve">?  </w:t>
      </w:r>
    </w:p>
    <w:p w14:paraId="50E9DE49" w14:textId="6B6D469F" w:rsidR="00F43814" w:rsidRDefault="00F43814" w:rsidP="00F43814">
      <w:pPr>
        <w:ind w:right="-360"/>
        <w:rPr>
          <w:rFonts w:ascii="Batang" w:eastAsia="Batang" w:hAnsi="Batang"/>
        </w:rPr>
      </w:pPr>
    </w:p>
    <w:p w14:paraId="5A3B2CFC" w14:textId="2B3996B1" w:rsidR="00922397" w:rsidRDefault="00922397" w:rsidP="00F43814">
      <w:pPr>
        <w:ind w:right="-360"/>
        <w:rPr>
          <w:rFonts w:ascii="Batang" w:eastAsia="Batang" w:hAnsi="Batang"/>
        </w:rPr>
      </w:pPr>
    </w:p>
    <w:p w14:paraId="5B56C14B" w14:textId="472C0A54" w:rsidR="00922397" w:rsidRDefault="00922397" w:rsidP="00F43814">
      <w:pPr>
        <w:ind w:right="-360"/>
        <w:rPr>
          <w:rFonts w:ascii="Batang" w:eastAsia="Batang" w:hAnsi="Batang"/>
        </w:rPr>
      </w:pPr>
    </w:p>
    <w:p w14:paraId="7F950923" w14:textId="6F9215CB" w:rsidR="00AA6101" w:rsidRDefault="00AA6101" w:rsidP="00F43814">
      <w:pPr>
        <w:ind w:right="-360"/>
        <w:rPr>
          <w:rFonts w:ascii="Batang" w:eastAsia="Batang" w:hAnsi="Batang"/>
        </w:rPr>
      </w:pPr>
    </w:p>
    <w:p w14:paraId="525B04DB" w14:textId="77777777" w:rsidR="000D2CC3" w:rsidRDefault="000D2CC3" w:rsidP="00F43814">
      <w:pPr>
        <w:ind w:right="-360"/>
        <w:rPr>
          <w:rFonts w:ascii="Batang" w:eastAsia="Batang" w:hAnsi="Batang"/>
        </w:rPr>
      </w:pPr>
    </w:p>
    <w:p w14:paraId="4F56F30A" w14:textId="77777777" w:rsidR="00F43814" w:rsidRDefault="00F43814" w:rsidP="00F43814">
      <w:pPr>
        <w:ind w:right="-360"/>
        <w:rPr>
          <w:rFonts w:ascii="Batang" w:eastAsia="Batang" w:hAnsi="Batang"/>
        </w:rPr>
      </w:pPr>
    </w:p>
    <w:p w14:paraId="55B6A0C5" w14:textId="77777777" w:rsidR="00356277" w:rsidRDefault="00356277" w:rsidP="00356277">
      <w:pPr>
        <w:pStyle w:val="ListParagraph"/>
        <w:numPr>
          <w:ilvl w:val="0"/>
          <w:numId w:val="12"/>
        </w:numPr>
        <w:ind w:right="-360"/>
        <w:rPr>
          <w:rFonts w:ascii="Batang" w:eastAsia="Batang" w:hAnsi="Batang"/>
        </w:rPr>
      </w:pPr>
      <w:r>
        <w:rPr>
          <w:rFonts w:ascii="Batang" w:eastAsia="Batang" w:hAnsi="Batang"/>
        </w:rPr>
        <w:t>What are the most common ways Christians today (and especial</w:t>
      </w:r>
      <w:r w:rsidR="00E278E5">
        <w:rPr>
          <w:rFonts w:ascii="Batang" w:eastAsia="Batang" w:hAnsi="Batang"/>
        </w:rPr>
        <w:t xml:space="preserve">ly YOU) may be tempted to NOT pursue </w:t>
      </w:r>
      <w:r>
        <w:rPr>
          <w:rFonts w:ascii="Batang" w:eastAsia="Batang" w:hAnsi="Batang"/>
        </w:rPr>
        <w:t xml:space="preserve">those virtues? </w:t>
      </w:r>
    </w:p>
    <w:p w14:paraId="5A42931C" w14:textId="77777777" w:rsidR="00356277" w:rsidRDefault="00356277" w:rsidP="00356277">
      <w:pPr>
        <w:ind w:right="-360"/>
        <w:rPr>
          <w:rFonts w:ascii="Batang" w:eastAsia="Batang" w:hAnsi="Batang"/>
        </w:rPr>
      </w:pPr>
    </w:p>
    <w:p w14:paraId="47128871" w14:textId="303AEA9C" w:rsidR="00356277" w:rsidRDefault="00356277" w:rsidP="00356277">
      <w:pPr>
        <w:ind w:right="-360"/>
        <w:rPr>
          <w:rFonts w:ascii="Batang" w:eastAsia="Batang" w:hAnsi="Batang"/>
        </w:rPr>
      </w:pPr>
    </w:p>
    <w:p w14:paraId="5F47238F" w14:textId="77777777" w:rsidR="00AA6101" w:rsidRDefault="00AA6101" w:rsidP="00356277">
      <w:pPr>
        <w:ind w:right="-360"/>
        <w:rPr>
          <w:rFonts w:ascii="Batang" w:eastAsia="Batang" w:hAnsi="Batang"/>
        </w:rPr>
      </w:pPr>
    </w:p>
    <w:p w14:paraId="2D0926C7" w14:textId="77777777" w:rsidR="00356277" w:rsidRDefault="00356277" w:rsidP="00356277">
      <w:pPr>
        <w:ind w:right="-360"/>
        <w:rPr>
          <w:rFonts w:ascii="Batang" w:eastAsia="Batang" w:hAnsi="Batang"/>
        </w:rPr>
      </w:pPr>
    </w:p>
    <w:p w14:paraId="53215DF5" w14:textId="77777777" w:rsidR="00356277" w:rsidRDefault="00356277" w:rsidP="00356277">
      <w:pPr>
        <w:ind w:right="-360"/>
        <w:rPr>
          <w:rFonts w:ascii="Batang" w:eastAsia="Batang" w:hAnsi="Batang"/>
        </w:rPr>
      </w:pPr>
    </w:p>
    <w:p w14:paraId="421E6CA6" w14:textId="77777777" w:rsidR="00A131B2" w:rsidRPr="00A131B2" w:rsidRDefault="00A131B2" w:rsidP="00A131B2">
      <w:pPr>
        <w:ind w:right="-360"/>
        <w:rPr>
          <w:rFonts w:ascii="Batang" w:eastAsia="Batang" w:hAnsi="Batang"/>
        </w:rPr>
      </w:pPr>
    </w:p>
    <w:p w14:paraId="072F6207" w14:textId="58C28881" w:rsidR="00F43814" w:rsidRPr="00CD19C5" w:rsidRDefault="00A131B2" w:rsidP="001E2F64">
      <w:pPr>
        <w:pStyle w:val="ListParagraph"/>
        <w:numPr>
          <w:ilvl w:val="0"/>
          <w:numId w:val="12"/>
        </w:numPr>
        <w:ind w:right="-360"/>
        <w:rPr>
          <w:rFonts w:ascii="Batang" w:eastAsia="Batang" w:hAnsi="Batang"/>
          <w:b/>
          <w:bCs/>
        </w:rPr>
      </w:pPr>
      <w:r w:rsidRPr="00CD19C5">
        <w:rPr>
          <w:rFonts w:ascii="Batang" w:eastAsia="Batang" w:hAnsi="Batang"/>
          <w:b/>
          <w:bCs/>
        </w:rPr>
        <w:t>Greek society at the time viewed physical labor as something fit only for slaves or the lower class. In contrast how do the scriptures view work? See Romans 12:11, 13; Eph. 4:28</w:t>
      </w:r>
      <w:r w:rsidR="00F43814" w:rsidRPr="00CD19C5">
        <w:rPr>
          <w:rFonts w:ascii="Batang" w:eastAsia="Batang" w:hAnsi="Batang"/>
          <w:b/>
          <w:bCs/>
        </w:rPr>
        <w:t xml:space="preserve">; 2 Thess. </w:t>
      </w:r>
      <w:r w:rsidR="001E2F64" w:rsidRPr="00CD19C5">
        <w:rPr>
          <w:rFonts w:ascii="Batang" w:eastAsia="Batang" w:hAnsi="Batang"/>
          <w:b/>
          <w:bCs/>
        </w:rPr>
        <w:t xml:space="preserve">3:7-15, and </w:t>
      </w:r>
      <w:r w:rsidR="00356277" w:rsidRPr="00CD19C5">
        <w:rPr>
          <w:rFonts w:ascii="Batang" w:eastAsia="Batang" w:hAnsi="Batang"/>
          <w:b/>
          <w:bCs/>
        </w:rPr>
        <w:t>1</w:t>
      </w:r>
      <w:r w:rsidR="001E2F64" w:rsidRPr="00CD19C5">
        <w:rPr>
          <w:rFonts w:ascii="Batang" w:eastAsia="Batang" w:hAnsi="Batang"/>
          <w:b/>
          <w:bCs/>
        </w:rPr>
        <w:t>Timothy 5:8</w:t>
      </w:r>
      <w:r w:rsidR="00F43814" w:rsidRPr="00CD19C5">
        <w:rPr>
          <w:rFonts w:ascii="Batang" w:eastAsia="Batang" w:hAnsi="Batang"/>
          <w:b/>
          <w:bCs/>
        </w:rPr>
        <w:t>.</w:t>
      </w:r>
    </w:p>
    <w:p w14:paraId="3FD05FB7" w14:textId="77777777" w:rsidR="00F43814" w:rsidRDefault="00F43814" w:rsidP="00F43814">
      <w:pPr>
        <w:ind w:right="-360"/>
        <w:rPr>
          <w:rFonts w:ascii="Batang" w:eastAsia="Batang" w:hAnsi="Batang"/>
        </w:rPr>
      </w:pPr>
    </w:p>
    <w:p w14:paraId="37F4B9A9" w14:textId="77777777" w:rsidR="00F43814" w:rsidRDefault="00F43814" w:rsidP="00F43814">
      <w:pPr>
        <w:ind w:right="-360"/>
        <w:rPr>
          <w:rFonts w:ascii="Batang" w:eastAsia="Batang" w:hAnsi="Batang"/>
        </w:rPr>
      </w:pPr>
    </w:p>
    <w:p w14:paraId="42835B7D" w14:textId="77777777" w:rsidR="000F2167" w:rsidRDefault="000F2167" w:rsidP="00F43814">
      <w:pPr>
        <w:ind w:right="-360"/>
        <w:rPr>
          <w:rFonts w:ascii="Batang" w:eastAsia="Batang" w:hAnsi="Batang"/>
        </w:rPr>
      </w:pPr>
    </w:p>
    <w:p w14:paraId="4459B51C" w14:textId="77777777" w:rsidR="00F43814" w:rsidRDefault="00F43814" w:rsidP="00F43814">
      <w:pPr>
        <w:ind w:right="-360"/>
        <w:rPr>
          <w:rFonts w:ascii="Batang" w:eastAsia="Batang" w:hAnsi="Batang"/>
        </w:rPr>
      </w:pPr>
    </w:p>
    <w:p w14:paraId="79F670F8" w14:textId="77777777" w:rsidR="00F43814" w:rsidRPr="00F43814" w:rsidRDefault="00F43814" w:rsidP="00F43814">
      <w:pPr>
        <w:ind w:right="-360"/>
        <w:rPr>
          <w:rFonts w:ascii="Batang" w:eastAsia="Batang" w:hAnsi="Batang"/>
        </w:rPr>
      </w:pPr>
    </w:p>
    <w:p w14:paraId="7E58D233" w14:textId="77777777" w:rsidR="00F43814" w:rsidRDefault="00F43814" w:rsidP="00F43814">
      <w:pPr>
        <w:pStyle w:val="ListParagraph"/>
        <w:numPr>
          <w:ilvl w:val="0"/>
          <w:numId w:val="12"/>
        </w:numPr>
        <w:ind w:right="-360"/>
        <w:rPr>
          <w:rFonts w:ascii="Batang" w:eastAsia="Batang" w:hAnsi="Batang"/>
        </w:rPr>
      </w:pPr>
      <w:r>
        <w:rPr>
          <w:rFonts w:ascii="Batang" w:eastAsia="Batang" w:hAnsi="Batang"/>
        </w:rPr>
        <w:lastRenderedPageBreak/>
        <w:t>How do we balance out when someone</w:t>
      </w:r>
      <w:r w:rsidR="00356277">
        <w:rPr>
          <w:rFonts w:ascii="Batang" w:eastAsia="Batang" w:hAnsi="Batang"/>
        </w:rPr>
        <w:t xml:space="preserve"> cannot work or attend to their own</w:t>
      </w:r>
      <w:r>
        <w:rPr>
          <w:rFonts w:ascii="Batang" w:eastAsia="Batang" w:hAnsi="Batang"/>
        </w:rPr>
        <w:t xml:space="preserve"> business due to “circumstances beyond their control”?</w:t>
      </w:r>
    </w:p>
    <w:p w14:paraId="3084F553" w14:textId="77777777" w:rsidR="00F43814" w:rsidRDefault="00F43814" w:rsidP="00F43814">
      <w:pPr>
        <w:ind w:right="-360"/>
        <w:rPr>
          <w:rFonts w:ascii="Batang" w:eastAsia="Batang" w:hAnsi="Batang"/>
        </w:rPr>
      </w:pPr>
    </w:p>
    <w:p w14:paraId="77C4424C" w14:textId="08D625FF" w:rsidR="00F43814" w:rsidRDefault="00F43814" w:rsidP="00F43814">
      <w:pPr>
        <w:ind w:right="-360"/>
        <w:rPr>
          <w:rFonts w:ascii="Batang" w:eastAsia="Batang" w:hAnsi="Batang"/>
        </w:rPr>
      </w:pPr>
    </w:p>
    <w:p w14:paraId="1A7C5259" w14:textId="74D00371" w:rsidR="000D2CC3" w:rsidRDefault="000D2CC3" w:rsidP="00F43814">
      <w:pPr>
        <w:ind w:right="-360"/>
        <w:rPr>
          <w:rFonts w:ascii="Batang" w:eastAsia="Batang" w:hAnsi="Batang"/>
        </w:rPr>
      </w:pPr>
    </w:p>
    <w:p w14:paraId="6B20EE33" w14:textId="77777777" w:rsidR="000D2CC3" w:rsidRDefault="000D2CC3" w:rsidP="00F43814">
      <w:pPr>
        <w:ind w:right="-360"/>
        <w:rPr>
          <w:rFonts w:ascii="Batang" w:eastAsia="Batang" w:hAnsi="Batang"/>
        </w:rPr>
      </w:pPr>
    </w:p>
    <w:p w14:paraId="3F3052F3" w14:textId="77777777" w:rsidR="00F43814" w:rsidRDefault="00F43814" w:rsidP="00F43814">
      <w:pPr>
        <w:ind w:right="-360"/>
        <w:rPr>
          <w:rFonts w:ascii="Batang" w:eastAsia="Batang" w:hAnsi="Batang"/>
        </w:rPr>
      </w:pPr>
    </w:p>
    <w:p w14:paraId="3BEAF923" w14:textId="77777777" w:rsidR="006B3A4B" w:rsidRPr="00F43814" w:rsidRDefault="006B3A4B" w:rsidP="00F43814">
      <w:pPr>
        <w:ind w:right="-360"/>
        <w:rPr>
          <w:rFonts w:ascii="Batang" w:eastAsia="Batang" w:hAnsi="Batang"/>
        </w:rPr>
      </w:pPr>
    </w:p>
    <w:p w14:paraId="40648AC8" w14:textId="77777777" w:rsidR="00F43814" w:rsidRPr="00DC678E" w:rsidRDefault="00F43814" w:rsidP="00F43814">
      <w:pPr>
        <w:pStyle w:val="ListParagraph"/>
        <w:numPr>
          <w:ilvl w:val="0"/>
          <w:numId w:val="12"/>
        </w:numPr>
        <w:ind w:right="-360"/>
        <w:rPr>
          <w:rFonts w:ascii="Batang" w:eastAsia="Batang" w:hAnsi="Batang"/>
          <w:b/>
          <w:bCs/>
        </w:rPr>
      </w:pPr>
      <w:r w:rsidRPr="00DC678E">
        <w:rPr>
          <w:rFonts w:ascii="Batang" w:eastAsia="Batang" w:hAnsi="Batang"/>
          <w:b/>
          <w:bCs/>
        </w:rPr>
        <w:t>What are the two purposes or results for these instructions (v. 12)? Explain</w:t>
      </w:r>
      <w:r w:rsidR="000F2167" w:rsidRPr="00DC678E">
        <w:rPr>
          <w:rFonts w:ascii="Batang" w:eastAsia="Batang" w:hAnsi="Batang"/>
          <w:b/>
          <w:bCs/>
        </w:rPr>
        <w:t>.</w:t>
      </w:r>
    </w:p>
    <w:p w14:paraId="6C2CF70A" w14:textId="77777777" w:rsidR="00F43814" w:rsidRDefault="00F43814" w:rsidP="00F43814">
      <w:pPr>
        <w:ind w:left="-360" w:right="-360"/>
        <w:rPr>
          <w:rFonts w:ascii="Batang" w:eastAsia="Batang" w:hAnsi="Batang"/>
          <w:i/>
        </w:rPr>
      </w:pPr>
    </w:p>
    <w:p w14:paraId="140E396A" w14:textId="77777777" w:rsidR="00F43814" w:rsidRDefault="00F43814" w:rsidP="00F43814">
      <w:pPr>
        <w:ind w:left="-360" w:right="-360"/>
        <w:rPr>
          <w:rFonts w:ascii="Batang" w:eastAsia="Batang" w:hAnsi="Batang"/>
          <w:i/>
        </w:rPr>
      </w:pPr>
    </w:p>
    <w:p w14:paraId="00BD57E0" w14:textId="77777777" w:rsidR="00F43814" w:rsidRDefault="00F43814" w:rsidP="00F43814">
      <w:pPr>
        <w:ind w:left="-360" w:right="-360"/>
        <w:rPr>
          <w:rFonts w:ascii="Batang" w:eastAsia="Batang" w:hAnsi="Batang"/>
          <w:i/>
        </w:rPr>
      </w:pPr>
    </w:p>
    <w:p w14:paraId="7AE0E0F9" w14:textId="695F06F2" w:rsidR="000F2167" w:rsidRDefault="000F2167" w:rsidP="006B3A4B">
      <w:pPr>
        <w:ind w:right="-360"/>
        <w:rPr>
          <w:rFonts w:ascii="Batang" w:eastAsia="Batang" w:hAnsi="Batang"/>
          <w:i/>
        </w:rPr>
      </w:pPr>
    </w:p>
    <w:p w14:paraId="7D9A6BD2" w14:textId="77777777" w:rsidR="000D2CC3" w:rsidRDefault="000D2CC3" w:rsidP="006B3A4B">
      <w:pPr>
        <w:ind w:right="-360"/>
        <w:rPr>
          <w:rFonts w:ascii="Batang" w:eastAsia="Batang" w:hAnsi="Batang"/>
          <w:i/>
        </w:rPr>
      </w:pPr>
    </w:p>
    <w:p w14:paraId="20239DEE" w14:textId="77777777" w:rsidR="00356277" w:rsidRDefault="00356277" w:rsidP="00F43814">
      <w:pPr>
        <w:ind w:left="-360" w:right="-360"/>
        <w:rPr>
          <w:rFonts w:ascii="Batang" w:eastAsia="Batang" w:hAnsi="Batang"/>
          <w:i/>
        </w:rPr>
      </w:pPr>
    </w:p>
    <w:p w14:paraId="116E8104" w14:textId="77777777" w:rsidR="000F2167" w:rsidRDefault="000F2167" w:rsidP="00F43814">
      <w:pPr>
        <w:ind w:left="-360" w:right="-360"/>
        <w:rPr>
          <w:rFonts w:ascii="Batang" w:eastAsia="Batang" w:hAnsi="Batang"/>
          <w:i/>
        </w:rPr>
      </w:pPr>
    </w:p>
    <w:p w14:paraId="575829DA" w14:textId="77777777" w:rsidR="006B3A4B" w:rsidRPr="00DC678E" w:rsidRDefault="00F43814" w:rsidP="00356277">
      <w:pPr>
        <w:pStyle w:val="ListParagraph"/>
        <w:numPr>
          <w:ilvl w:val="0"/>
          <w:numId w:val="12"/>
        </w:numPr>
        <w:ind w:right="-360"/>
        <w:rPr>
          <w:rFonts w:ascii="Batang" w:eastAsia="Batang" w:hAnsi="Batang"/>
          <w:b/>
          <w:bCs/>
        </w:rPr>
      </w:pPr>
      <w:r w:rsidRPr="00DC678E">
        <w:rPr>
          <w:rFonts w:ascii="Batang" w:eastAsia="Batang" w:hAnsi="Batang"/>
          <w:b/>
          <w:bCs/>
        </w:rPr>
        <w:t>How could a failure to work hard, mind our own business and live quietly harm ou</w:t>
      </w:r>
      <w:r w:rsidR="000F2167" w:rsidRPr="00DC678E">
        <w:rPr>
          <w:rFonts w:ascii="Batang" w:eastAsia="Batang" w:hAnsi="Batang"/>
          <w:b/>
          <w:bCs/>
        </w:rPr>
        <w:t>r testimony with unbelievers?</w:t>
      </w:r>
      <w:r w:rsidR="00AC3DB6" w:rsidRPr="00DC678E">
        <w:rPr>
          <w:rFonts w:ascii="Batang" w:eastAsia="Batang" w:hAnsi="Batang"/>
          <w:b/>
          <w:bCs/>
        </w:rPr>
        <w:t xml:space="preserve"> </w:t>
      </w:r>
    </w:p>
    <w:p w14:paraId="6C4A8142" w14:textId="77777777" w:rsidR="006B3A4B" w:rsidRDefault="006B3A4B" w:rsidP="006B3A4B">
      <w:pPr>
        <w:ind w:right="-360"/>
        <w:rPr>
          <w:rFonts w:ascii="Batang" w:eastAsia="Batang" w:hAnsi="Batang"/>
        </w:rPr>
      </w:pPr>
    </w:p>
    <w:p w14:paraId="014DC4DB" w14:textId="77777777" w:rsidR="006B3A4B" w:rsidRDefault="006B3A4B" w:rsidP="006B3A4B">
      <w:pPr>
        <w:ind w:right="-360"/>
        <w:rPr>
          <w:rFonts w:ascii="Batang" w:eastAsia="Batang" w:hAnsi="Batang"/>
        </w:rPr>
      </w:pPr>
    </w:p>
    <w:p w14:paraId="1F85AD0C" w14:textId="0D9FA7BD" w:rsidR="00E278E5" w:rsidRDefault="00E278E5" w:rsidP="006B3A4B">
      <w:pPr>
        <w:ind w:right="-360"/>
        <w:rPr>
          <w:rFonts w:ascii="Batang" w:eastAsia="Batang" w:hAnsi="Batang"/>
        </w:rPr>
      </w:pPr>
    </w:p>
    <w:p w14:paraId="40F2B3C2" w14:textId="77777777" w:rsidR="00FC5F19" w:rsidRDefault="00FC5F19" w:rsidP="006B3A4B">
      <w:pPr>
        <w:ind w:right="-360"/>
        <w:rPr>
          <w:rFonts w:ascii="Batang" w:eastAsia="Batang" w:hAnsi="Batang"/>
        </w:rPr>
      </w:pPr>
    </w:p>
    <w:p w14:paraId="059F8DC4" w14:textId="550E54E5" w:rsidR="000D2CC3" w:rsidRDefault="000D2CC3" w:rsidP="006B3A4B">
      <w:pPr>
        <w:ind w:right="-360"/>
        <w:rPr>
          <w:rFonts w:ascii="Batang" w:eastAsia="Batang" w:hAnsi="Batang"/>
        </w:rPr>
      </w:pPr>
    </w:p>
    <w:p w14:paraId="21DBB3FA" w14:textId="45A24E98" w:rsidR="000D2CC3" w:rsidRDefault="000D2CC3" w:rsidP="006B3A4B">
      <w:pPr>
        <w:ind w:right="-360"/>
        <w:rPr>
          <w:rFonts w:ascii="Batang" w:eastAsia="Batang" w:hAnsi="Batang"/>
        </w:rPr>
      </w:pPr>
    </w:p>
    <w:p w14:paraId="7EADEDB0" w14:textId="71847C49" w:rsidR="000544D4" w:rsidRDefault="000544D4" w:rsidP="006B3A4B">
      <w:pPr>
        <w:ind w:right="-360"/>
        <w:rPr>
          <w:rFonts w:ascii="Batang" w:eastAsia="Batang" w:hAnsi="Batang"/>
        </w:rPr>
      </w:pPr>
    </w:p>
    <w:p w14:paraId="02A0E666" w14:textId="77777777" w:rsidR="000544D4" w:rsidRDefault="000544D4" w:rsidP="006B3A4B">
      <w:pPr>
        <w:ind w:right="-360"/>
        <w:rPr>
          <w:rFonts w:ascii="Batang" w:eastAsia="Batang" w:hAnsi="Batang"/>
        </w:rPr>
      </w:pPr>
    </w:p>
    <w:p w14:paraId="664C74A2" w14:textId="77777777" w:rsidR="006B3A4B" w:rsidRPr="006B3A4B" w:rsidRDefault="006B3A4B" w:rsidP="006B3A4B">
      <w:pPr>
        <w:ind w:right="-360"/>
        <w:rPr>
          <w:rFonts w:ascii="Batang" w:eastAsia="Batang" w:hAnsi="Batang"/>
        </w:rPr>
      </w:pPr>
    </w:p>
    <w:p w14:paraId="1E2356F0" w14:textId="77777777" w:rsidR="00356277" w:rsidRDefault="00AC3DB6" w:rsidP="00356277">
      <w:pPr>
        <w:pStyle w:val="ListParagraph"/>
        <w:numPr>
          <w:ilvl w:val="0"/>
          <w:numId w:val="12"/>
        </w:numPr>
        <w:ind w:right="-360"/>
        <w:rPr>
          <w:rFonts w:ascii="Batang" w:eastAsia="Batang" w:hAnsi="Batang"/>
        </w:rPr>
      </w:pPr>
      <w:r>
        <w:rPr>
          <w:rFonts w:ascii="Batang" w:eastAsia="Batang" w:hAnsi="Batang"/>
        </w:rPr>
        <w:t>How is your witness in this area? Would you be commended for your work ethic?</w:t>
      </w:r>
    </w:p>
    <w:p w14:paraId="4CCAFC85" w14:textId="77777777" w:rsidR="00E278E5" w:rsidRDefault="00E278E5" w:rsidP="00E278E5">
      <w:pPr>
        <w:ind w:right="-360"/>
        <w:rPr>
          <w:rFonts w:ascii="Batang" w:eastAsia="Batang" w:hAnsi="Batang"/>
        </w:rPr>
      </w:pPr>
    </w:p>
    <w:p w14:paraId="48A92EF0" w14:textId="1D7A9424" w:rsidR="000D2CC3" w:rsidRDefault="000D2CC3" w:rsidP="00E278E5">
      <w:pPr>
        <w:ind w:right="-360"/>
        <w:rPr>
          <w:rFonts w:ascii="Batang" w:eastAsia="Batang" w:hAnsi="Batang"/>
        </w:rPr>
      </w:pPr>
    </w:p>
    <w:p w14:paraId="0291F296" w14:textId="113D9C6E" w:rsidR="000D2CC3" w:rsidRDefault="000D2CC3" w:rsidP="00E278E5">
      <w:pPr>
        <w:ind w:right="-360"/>
        <w:rPr>
          <w:rFonts w:ascii="Batang" w:eastAsia="Batang" w:hAnsi="Batang"/>
        </w:rPr>
      </w:pPr>
    </w:p>
    <w:p w14:paraId="03A6DFC9" w14:textId="77777777" w:rsidR="00D84CD7" w:rsidRDefault="00D84CD7" w:rsidP="00E278E5">
      <w:pPr>
        <w:ind w:right="-360"/>
        <w:rPr>
          <w:rFonts w:ascii="Batang" w:eastAsia="Batang" w:hAnsi="Batang"/>
        </w:rPr>
      </w:pPr>
    </w:p>
    <w:p w14:paraId="7EA4595F" w14:textId="77777777" w:rsidR="00E278E5" w:rsidRPr="00E278E5" w:rsidRDefault="00E278E5" w:rsidP="00E278E5">
      <w:pPr>
        <w:ind w:right="-360"/>
        <w:rPr>
          <w:rFonts w:ascii="Batang" w:eastAsia="Batang" w:hAnsi="Batang"/>
        </w:rPr>
      </w:pPr>
    </w:p>
    <w:p w14:paraId="02059CA8" w14:textId="64485089" w:rsidR="00356277" w:rsidRPr="00DC678E" w:rsidRDefault="00356277" w:rsidP="00356277">
      <w:pPr>
        <w:pStyle w:val="ListParagraph"/>
        <w:numPr>
          <w:ilvl w:val="0"/>
          <w:numId w:val="12"/>
        </w:numPr>
        <w:ind w:right="-360"/>
        <w:rPr>
          <w:rFonts w:ascii="Batang" w:eastAsia="Batang" w:hAnsi="Batang"/>
          <w:b/>
          <w:bCs/>
        </w:rPr>
      </w:pPr>
      <w:r w:rsidRPr="00DC678E">
        <w:rPr>
          <w:rFonts w:ascii="Batang" w:eastAsia="Batang" w:hAnsi="Batang"/>
          <w:b/>
          <w:bCs/>
        </w:rPr>
        <w:t xml:space="preserve">What do you learn from the following verses? </w:t>
      </w:r>
      <w:r w:rsidR="00D84CD7" w:rsidRPr="00DC678E">
        <w:rPr>
          <w:rFonts w:ascii="Batang" w:eastAsia="Batang" w:hAnsi="Batang"/>
          <w:b/>
          <w:bCs/>
        </w:rPr>
        <w:t>Let us</w:t>
      </w:r>
      <w:r w:rsidR="000544D4" w:rsidRPr="00DC678E">
        <w:rPr>
          <w:rFonts w:ascii="Batang" w:eastAsia="Batang" w:hAnsi="Batang"/>
          <w:b/>
          <w:bCs/>
        </w:rPr>
        <w:t xml:space="preserve"> </w:t>
      </w:r>
      <w:r w:rsidRPr="00DC678E">
        <w:rPr>
          <w:rFonts w:ascii="Batang" w:eastAsia="Batang" w:hAnsi="Batang"/>
          <w:b/>
          <w:bCs/>
        </w:rPr>
        <w:t xml:space="preserve">pray </w:t>
      </w:r>
      <w:r w:rsidR="00FC5F19" w:rsidRPr="00DC678E">
        <w:rPr>
          <w:rFonts w:ascii="Batang" w:eastAsia="Batang" w:hAnsi="Batang"/>
          <w:b/>
          <w:bCs/>
        </w:rPr>
        <w:t xml:space="preserve">that </w:t>
      </w:r>
      <w:r w:rsidRPr="00DC678E">
        <w:rPr>
          <w:rFonts w:ascii="Batang" w:eastAsia="Batang" w:hAnsi="Batang"/>
          <w:b/>
          <w:bCs/>
        </w:rPr>
        <w:t xml:space="preserve">our </w:t>
      </w:r>
      <w:r w:rsidR="00FC5F19" w:rsidRPr="00DC678E">
        <w:rPr>
          <w:rFonts w:ascii="Batang" w:eastAsia="Batang" w:hAnsi="Batang"/>
          <w:b/>
          <w:bCs/>
        </w:rPr>
        <w:t>life</w:t>
      </w:r>
      <w:r w:rsidRPr="00DC678E">
        <w:rPr>
          <w:rFonts w:ascii="Batang" w:eastAsia="Batang" w:hAnsi="Batang"/>
          <w:b/>
          <w:bCs/>
        </w:rPr>
        <w:t xml:space="preserve"> be such a platform to lead others to Christ.</w:t>
      </w:r>
    </w:p>
    <w:p w14:paraId="32A381DE" w14:textId="77777777" w:rsidR="00B80EA2" w:rsidRDefault="00B80EA2" w:rsidP="00B80EA2">
      <w:pPr>
        <w:pStyle w:val="ListParagraph"/>
        <w:ind w:left="0" w:right="-360"/>
        <w:rPr>
          <w:rFonts w:ascii="Batang" w:eastAsia="Batang" w:hAnsi="Batang"/>
        </w:rPr>
      </w:pPr>
    </w:p>
    <w:p w14:paraId="2C579859" w14:textId="77777777" w:rsidR="00356277" w:rsidRDefault="00356277" w:rsidP="00356277">
      <w:pPr>
        <w:pStyle w:val="ListParagraph"/>
        <w:ind w:left="0" w:right="-360"/>
        <w:rPr>
          <w:rFonts w:ascii="Batang" w:eastAsia="Batang" w:hAnsi="Batang"/>
        </w:rPr>
      </w:pPr>
      <w:r>
        <w:rPr>
          <w:rFonts w:ascii="Batang" w:eastAsia="Batang" w:hAnsi="Batang"/>
        </w:rPr>
        <w:t>Job 2:3</w:t>
      </w:r>
    </w:p>
    <w:p w14:paraId="377C5478" w14:textId="793D34BB" w:rsidR="00356277" w:rsidRDefault="00356277" w:rsidP="00356277">
      <w:pPr>
        <w:pStyle w:val="ListParagraph"/>
        <w:ind w:left="0" w:right="-360"/>
        <w:rPr>
          <w:rFonts w:ascii="Batang" w:eastAsia="Batang" w:hAnsi="Batang"/>
        </w:rPr>
      </w:pPr>
    </w:p>
    <w:p w14:paraId="3C1CDDC6" w14:textId="77777777" w:rsidR="00FC5F19" w:rsidRDefault="00FC5F19" w:rsidP="00356277">
      <w:pPr>
        <w:pStyle w:val="ListParagraph"/>
        <w:ind w:left="0" w:right="-360"/>
        <w:rPr>
          <w:rFonts w:ascii="Batang" w:eastAsia="Batang" w:hAnsi="Batang"/>
        </w:rPr>
      </w:pPr>
    </w:p>
    <w:p w14:paraId="37C14AAC" w14:textId="77777777" w:rsidR="00356277" w:rsidRDefault="00356277" w:rsidP="00356277">
      <w:pPr>
        <w:pStyle w:val="ListParagraph"/>
        <w:ind w:left="0" w:right="-360"/>
        <w:rPr>
          <w:rFonts w:ascii="Batang" w:eastAsia="Batang" w:hAnsi="Batang"/>
        </w:rPr>
      </w:pPr>
      <w:r>
        <w:rPr>
          <w:rFonts w:ascii="Batang" w:eastAsia="Batang" w:hAnsi="Batang"/>
        </w:rPr>
        <w:t>Daniel 6:4-5</w:t>
      </w:r>
    </w:p>
    <w:p w14:paraId="2D24B923" w14:textId="77777777" w:rsidR="00FC5F19" w:rsidRDefault="00FC5F19" w:rsidP="00356277">
      <w:pPr>
        <w:pStyle w:val="ListParagraph"/>
        <w:ind w:left="0" w:right="-360"/>
        <w:rPr>
          <w:rFonts w:ascii="Batang" w:eastAsia="Batang" w:hAnsi="Batang"/>
        </w:rPr>
      </w:pPr>
    </w:p>
    <w:p w14:paraId="5B95FAD2" w14:textId="4C9F3491" w:rsidR="00356277" w:rsidRDefault="00356277" w:rsidP="00356277">
      <w:pPr>
        <w:pStyle w:val="ListParagraph"/>
        <w:ind w:left="0" w:right="-360"/>
        <w:rPr>
          <w:rFonts w:ascii="Batang" w:eastAsia="Batang" w:hAnsi="Batang"/>
        </w:rPr>
      </w:pPr>
      <w:r>
        <w:rPr>
          <w:rFonts w:ascii="Batang" w:eastAsia="Batang" w:hAnsi="Batang"/>
        </w:rPr>
        <w:lastRenderedPageBreak/>
        <w:t>Matthew 5:16</w:t>
      </w:r>
    </w:p>
    <w:p w14:paraId="12B07F7C" w14:textId="1817859A" w:rsidR="000544D4" w:rsidRDefault="000544D4" w:rsidP="00356277">
      <w:pPr>
        <w:pStyle w:val="ListParagraph"/>
        <w:ind w:left="0" w:right="-360"/>
        <w:rPr>
          <w:rFonts w:ascii="Batang" w:eastAsia="Batang" w:hAnsi="Batang"/>
        </w:rPr>
      </w:pPr>
    </w:p>
    <w:p w14:paraId="596D1858" w14:textId="494BD909" w:rsidR="000544D4" w:rsidRDefault="000544D4" w:rsidP="00356277">
      <w:pPr>
        <w:pStyle w:val="ListParagraph"/>
        <w:ind w:left="0" w:right="-360"/>
        <w:rPr>
          <w:rFonts w:ascii="Batang" w:eastAsia="Batang" w:hAnsi="Batang"/>
        </w:rPr>
      </w:pPr>
    </w:p>
    <w:p w14:paraId="7DD20BC7" w14:textId="77777777" w:rsidR="000544D4" w:rsidRDefault="000544D4" w:rsidP="00356277">
      <w:pPr>
        <w:pStyle w:val="ListParagraph"/>
        <w:ind w:left="0" w:right="-360"/>
        <w:rPr>
          <w:rFonts w:ascii="Batang" w:eastAsia="Batang" w:hAnsi="Batang"/>
        </w:rPr>
      </w:pPr>
    </w:p>
    <w:p w14:paraId="23C43FA1" w14:textId="77777777" w:rsidR="00356277" w:rsidRDefault="00356277" w:rsidP="00356277">
      <w:pPr>
        <w:pStyle w:val="ListParagraph"/>
        <w:ind w:left="0" w:right="-360"/>
        <w:rPr>
          <w:rFonts w:ascii="Batang" w:eastAsia="Batang" w:hAnsi="Batang"/>
        </w:rPr>
      </w:pPr>
      <w:r>
        <w:rPr>
          <w:rFonts w:ascii="Batang" w:eastAsia="Batang" w:hAnsi="Batang"/>
        </w:rPr>
        <w:t>Philippians 2:15-16</w:t>
      </w:r>
    </w:p>
    <w:p w14:paraId="3AC9C833" w14:textId="74DF489B" w:rsidR="00356277" w:rsidRDefault="00356277" w:rsidP="00356277">
      <w:pPr>
        <w:pStyle w:val="ListParagraph"/>
        <w:ind w:left="0" w:right="-360"/>
        <w:rPr>
          <w:rFonts w:ascii="Batang" w:eastAsia="Batang" w:hAnsi="Batang"/>
        </w:rPr>
      </w:pPr>
    </w:p>
    <w:p w14:paraId="34F15ACB" w14:textId="516E4378" w:rsidR="00FC5F19" w:rsidRDefault="00FC5F19" w:rsidP="00356277">
      <w:pPr>
        <w:pStyle w:val="ListParagraph"/>
        <w:ind w:left="0" w:right="-360"/>
        <w:rPr>
          <w:rFonts w:ascii="Batang" w:eastAsia="Batang" w:hAnsi="Batang"/>
        </w:rPr>
      </w:pPr>
    </w:p>
    <w:p w14:paraId="0E1F3A39" w14:textId="5F095833" w:rsidR="003F6BEA" w:rsidRDefault="003F6BEA" w:rsidP="00356277">
      <w:pPr>
        <w:pStyle w:val="ListParagraph"/>
        <w:ind w:left="0" w:right="-360"/>
        <w:rPr>
          <w:rFonts w:ascii="Batang" w:eastAsia="Batang" w:hAnsi="Batang"/>
        </w:rPr>
      </w:pPr>
    </w:p>
    <w:p w14:paraId="04897EEA" w14:textId="77777777" w:rsidR="003F6BEA" w:rsidRDefault="003F6BEA" w:rsidP="00356277">
      <w:pPr>
        <w:pStyle w:val="ListParagraph"/>
        <w:ind w:left="0" w:right="-360"/>
        <w:rPr>
          <w:rFonts w:ascii="Batang" w:eastAsia="Batang" w:hAnsi="Batang"/>
        </w:rPr>
      </w:pPr>
    </w:p>
    <w:p w14:paraId="6A1215A8" w14:textId="037F890A" w:rsidR="00356277" w:rsidRDefault="00356277" w:rsidP="00356277">
      <w:pPr>
        <w:pStyle w:val="ListParagraph"/>
        <w:ind w:left="0" w:right="-360"/>
        <w:rPr>
          <w:rFonts w:ascii="Batang" w:eastAsia="Batang" w:hAnsi="Batang"/>
        </w:rPr>
      </w:pPr>
      <w:r>
        <w:rPr>
          <w:rFonts w:ascii="Batang" w:eastAsia="Batang" w:hAnsi="Batang"/>
        </w:rPr>
        <w:t>1 Peter 2:12</w:t>
      </w:r>
    </w:p>
    <w:p w14:paraId="4EB8E65A" w14:textId="2669DA7F" w:rsidR="003F6BEA" w:rsidRDefault="003F6BEA" w:rsidP="00356277">
      <w:pPr>
        <w:pStyle w:val="ListParagraph"/>
        <w:ind w:left="0" w:right="-360"/>
        <w:rPr>
          <w:rFonts w:ascii="Batang" w:eastAsia="Batang" w:hAnsi="Batang"/>
        </w:rPr>
      </w:pPr>
    </w:p>
    <w:p w14:paraId="45EFFEC5" w14:textId="230DB418" w:rsidR="003F6BEA" w:rsidRDefault="003F6BEA" w:rsidP="00356277">
      <w:pPr>
        <w:pStyle w:val="ListParagraph"/>
        <w:ind w:left="0" w:right="-360"/>
        <w:rPr>
          <w:rFonts w:ascii="Batang" w:eastAsia="Batang" w:hAnsi="Batang"/>
        </w:rPr>
      </w:pPr>
    </w:p>
    <w:p w14:paraId="5FC2BF1B" w14:textId="4D2A4619" w:rsidR="003F6BEA" w:rsidRDefault="003F6BEA" w:rsidP="00356277">
      <w:pPr>
        <w:pStyle w:val="ListParagraph"/>
        <w:ind w:left="0" w:right="-360"/>
        <w:rPr>
          <w:rFonts w:ascii="Batang" w:eastAsia="Batang" w:hAnsi="Batang"/>
        </w:rPr>
      </w:pPr>
    </w:p>
    <w:p w14:paraId="69D01E5F" w14:textId="62767CFC" w:rsidR="003F6BEA" w:rsidRDefault="003F6BEA" w:rsidP="00356277">
      <w:pPr>
        <w:pStyle w:val="ListParagraph"/>
        <w:ind w:left="0" w:right="-360"/>
        <w:rPr>
          <w:rFonts w:ascii="Batang" w:eastAsia="Batang" w:hAnsi="Batang"/>
        </w:rPr>
      </w:pPr>
    </w:p>
    <w:p w14:paraId="76A5C5A1" w14:textId="509BBBE1" w:rsidR="004F1688" w:rsidRDefault="004F1688" w:rsidP="00356277">
      <w:pPr>
        <w:pStyle w:val="ListParagraph"/>
        <w:ind w:left="0" w:right="-360"/>
        <w:rPr>
          <w:rFonts w:ascii="Batang" w:eastAsia="Batang" w:hAnsi="Batang"/>
        </w:rPr>
      </w:pPr>
    </w:p>
    <w:p w14:paraId="01839377" w14:textId="2FBCDED9" w:rsidR="004F1688" w:rsidRDefault="004F1688" w:rsidP="00356277">
      <w:pPr>
        <w:pStyle w:val="ListParagraph"/>
        <w:ind w:left="0" w:right="-360"/>
        <w:rPr>
          <w:rFonts w:ascii="Batang" w:eastAsia="Batang" w:hAnsi="Batang"/>
        </w:rPr>
      </w:pPr>
    </w:p>
    <w:p w14:paraId="7BBE0186" w14:textId="434D5D17" w:rsidR="004F1688" w:rsidRDefault="004F1688" w:rsidP="00356277">
      <w:pPr>
        <w:pStyle w:val="ListParagraph"/>
        <w:ind w:left="0" w:right="-360"/>
        <w:rPr>
          <w:rFonts w:ascii="Batang" w:eastAsia="Batang" w:hAnsi="Batang"/>
        </w:rPr>
      </w:pPr>
    </w:p>
    <w:p w14:paraId="09F910B4" w14:textId="33027899" w:rsidR="004F1688" w:rsidRDefault="004F1688" w:rsidP="00356277">
      <w:pPr>
        <w:pStyle w:val="ListParagraph"/>
        <w:ind w:left="0" w:right="-360"/>
        <w:rPr>
          <w:rFonts w:ascii="Batang" w:eastAsia="Batang" w:hAnsi="Batang"/>
        </w:rPr>
      </w:pPr>
    </w:p>
    <w:p w14:paraId="00D949B2" w14:textId="77777777" w:rsidR="004F1688" w:rsidRDefault="004F1688" w:rsidP="00356277">
      <w:pPr>
        <w:pStyle w:val="ListParagraph"/>
        <w:ind w:left="0" w:right="-360"/>
        <w:rPr>
          <w:rFonts w:ascii="Batang" w:eastAsia="Batang" w:hAnsi="Batang"/>
        </w:rPr>
      </w:pPr>
    </w:p>
    <w:p w14:paraId="1971AFF3" w14:textId="3977CDD3" w:rsidR="003F6BEA" w:rsidRDefault="003F6BEA" w:rsidP="00356277">
      <w:pPr>
        <w:pStyle w:val="ListParagraph"/>
        <w:ind w:left="0" w:right="-360"/>
        <w:rPr>
          <w:rFonts w:ascii="Batang" w:eastAsia="Batang" w:hAnsi="Batang"/>
        </w:rPr>
      </w:pPr>
    </w:p>
    <w:p w14:paraId="4BD3BD13" w14:textId="7733375C" w:rsidR="00ED3224" w:rsidRDefault="00D8289A" w:rsidP="004F1688">
      <w:pPr>
        <w:pStyle w:val="Normal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w:t>
      </w:r>
      <w:r w:rsidR="00ED3224">
        <w:rPr>
          <w:rFonts w:ascii="Arial" w:hAnsi="Arial" w:cs="Arial"/>
          <w:color w:val="3F3F3F"/>
          <w:sz w:val="23"/>
          <w:szCs w:val="23"/>
        </w:rPr>
        <w:t>The quiet life contradicts the hugely successful modern attraction to entertainment and excitement. This addiction to entertainment and excitement is damaging both spiritually and culturally. We might say that excitement and entertainment are like a religion for many people today.</w:t>
      </w:r>
    </w:p>
    <w:p w14:paraId="5DC34061" w14:textId="77777777" w:rsidR="004F1688" w:rsidRDefault="004F1688" w:rsidP="00F92AA5">
      <w:pPr>
        <w:pStyle w:val="NormalWeb"/>
        <w:shd w:val="clear" w:color="auto" w:fill="FFFFFF"/>
        <w:spacing w:before="0" w:beforeAutospacing="0" w:after="0" w:afterAutospacing="0"/>
        <w:jc w:val="center"/>
        <w:rPr>
          <w:rFonts w:ascii="Arial" w:hAnsi="Arial" w:cs="Arial"/>
          <w:color w:val="3F3F3F"/>
          <w:sz w:val="23"/>
          <w:szCs w:val="23"/>
        </w:rPr>
      </w:pPr>
    </w:p>
    <w:p w14:paraId="150959B9" w14:textId="77777777"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This religion has a god: The self.</w:t>
      </w:r>
    </w:p>
    <w:p w14:paraId="22C3BD30" w14:textId="77777777"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This religion has priests: Celebrities.</w:t>
      </w:r>
    </w:p>
    <w:p w14:paraId="4A3DB001" w14:textId="77777777"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This religion has a prophet: Music video channels.</w:t>
      </w:r>
    </w:p>
    <w:p w14:paraId="3B9600D6" w14:textId="77777777"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This religion has scriptures: Tabloids and entertainment news and information programs.</w:t>
      </w:r>
    </w:p>
    <w:p w14:paraId="04AAEFDB" w14:textId="0440FAAF"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xml:space="preserve">· This religion has places of worship: Amusement parks, theaters, concert halls, sports </w:t>
      </w:r>
      <w:r w:rsidR="00370286">
        <w:rPr>
          <w:rFonts w:ascii="Arial" w:hAnsi="Arial" w:cs="Arial"/>
          <w:color w:val="3F3F3F"/>
          <w:sz w:val="23"/>
          <w:szCs w:val="23"/>
        </w:rPr>
        <w:t xml:space="preserve">  </w:t>
      </w:r>
      <w:r w:rsidR="008A306D">
        <w:rPr>
          <w:rFonts w:ascii="Arial" w:hAnsi="Arial" w:cs="Arial"/>
          <w:color w:val="3F3F3F"/>
          <w:sz w:val="23"/>
          <w:szCs w:val="23"/>
        </w:rPr>
        <w:t xml:space="preserve">    </w:t>
      </w:r>
      <w:r>
        <w:rPr>
          <w:rFonts w:ascii="Arial" w:hAnsi="Arial" w:cs="Arial"/>
          <w:color w:val="3F3F3F"/>
          <w:sz w:val="23"/>
          <w:szCs w:val="23"/>
        </w:rPr>
        <w:t>arenas; and we could say that eve</w:t>
      </w:r>
      <w:r w:rsidR="00370286">
        <w:rPr>
          <w:rFonts w:ascii="Arial" w:hAnsi="Arial" w:cs="Arial"/>
          <w:color w:val="3F3F3F"/>
          <w:sz w:val="23"/>
          <w:szCs w:val="23"/>
        </w:rPr>
        <w:t>n</w:t>
      </w:r>
      <w:r>
        <w:rPr>
          <w:rFonts w:ascii="Arial" w:hAnsi="Arial" w:cs="Arial"/>
          <w:color w:val="3F3F3F"/>
          <w:sz w:val="23"/>
          <w:szCs w:val="23"/>
        </w:rPr>
        <w:t xml:space="preserve"> television is a little chapel.</w:t>
      </w:r>
    </w:p>
    <w:p w14:paraId="49FB815D" w14:textId="77777777" w:rsidR="00370286" w:rsidRDefault="00370286" w:rsidP="00ED3224">
      <w:pPr>
        <w:pStyle w:val="NormalWeb"/>
        <w:shd w:val="clear" w:color="auto" w:fill="FFFFFF"/>
        <w:spacing w:before="0" w:beforeAutospacing="0" w:after="0" w:afterAutospacing="0"/>
        <w:jc w:val="both"/>
        <w:rPr>
          <w:rFonts w:ascii="Arial" w:hAnsi="Arial" w:cs="Arial"/>
          <w:color w:val="3F3F3F"/>
          <w:sz w:val="23"/>
          <w:szCs w:val="23"/>
        </w:rPr>
      </w:pPr>
    </w:p>
    <w:p w14:paraId="35D093AE" w14:textId="77777777" w:rsidR="00370286"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xml:space="preserve">The religion of excitement and entertainment seduces people into living their lives for one thing - the thrill of the moment. But these thrills are quickly over and forgotten, and all that is important is the next fun thing. </w:t>
      </w:r>
    </w:p>
    <w:p w14:paraId="2860B745" w14:textId="77777777" w:rsidR="00370286" w:rsidRDefault="00370286" w:rsidP="00ED3224">
      <w:pPr>
        <w:pStyle w:val="NormalWeb"/>
        <w:shd w:val="clear" w:color="auto" w:fill="FFFFFF"/>
        <w:spacing w:before="0" w:beforeAutospacing="0" w:after="0" w:afterAutospacing="0"/>
        <w:jc w:val="both"/>
        <w:rPr>
          <w:rFonts w:ascii="Arial" w:hAnsi="Arial" w:cs="Arial"/>
          <w:color w:val="3F3F3F"/>
          <w:sz w:val="23"/>
          <w:szCs w:val="23"/>
        </w:rPr>
      </w:pPr>
    </w:p>
    <w:p w14:paraId="2CC05D6E" w14:textId="1DBE4B70"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This religion conditions its followers to only ask one question: “Is it fun?” It never wants us to ask more important questions such as, “Is it true?” “Is it right?” “Is it good?” “Is it godly?”</w:t>
      </w:r>
    </w:p>
    <w:p w14:paraId="03FE008A" w14:textId="77777777" w:rsidR="00370286" w:rsidRDefault="00370286" w:rsidP="00ED3224">
      <w:pPr>
        <w:pStyle w:val="NormalWeb"/>
        <w:shd w:val="clear" w:color="auto" w:fill="FFFFFF"/>
        <w:spacing w:before="0" w:beforeAutospacing="0" w:after="0" w:afterAutospacing="0"/>
        <w:jc w:val="both"/>
        <w:rPr>
          <w:rFonts w:ascii="Arial" w:hAnsi="Arial" w:cs="Arial"/>
          <w:color w:val="3F3F3F"/>
          <w:sz w:val="23"/>
          <w:szCs w:val="23"/>
        </w:rPr>
      </w:pPr>
    </w:p>
    <w:p w14:paraId="6ACD19A1" w14:textId="208B035E" w:rsidR="00ED3224" w:rsidRDefault="00ED3224" w:rsidP="00ED3224">
      <w:pPr>
        <w:pStyle w:val="NormalWeb"/>
        <w:shd w:val="clear" w:color="auto" w:fill="FFFFFF"/>
        <w:spacing w:before="0" w:beforeAutospacing="0" w:after="0" w:afterAutospacing="0"/>
        <w:jc w:val="both"/>
        <w:rPr>
          <w:rFonts w:ascii="Arial" w:hAnsi="Arial" w:cs="Arial"/>
          <w:color w:val="3F3F3F"/>
          <w:sz w:val="23"/>
          <w:szCs w:val="23"/>
        </w:rPr>
      </w:pPr>
      <w:r>
        <w:rPr>
          <w:rFonts w:ascii="Arial" w:hAnsi="Arial" w:cs="Arial"/>
          <w:color w:val="3F3F3F"/>
          <w:sz w:val="23"/>
          <w:szCs w:val="23"/>
        </w:rPr>
        <w:t xml:space="preserve">We need to live the quiet life so that we can really take the time and give the attention to listen to God. When we live the quiet </w:t>
      </w:r>
      <w:r w:rsidR="00F92AA5">
        <w:rPr>
          <w:rFonts w:ascii="Arial" w:hAnsi="Arial" w:cs="Arial"/>
          <w:color w:val="3F3F3F"/>
          <w:sz w:val="23"/>
          <w:szCs w:val="23"/>
        </w:rPr>
        <w:t>life,</w:t>
      </w:r>
      <w:r>
        <w:rPr>
          <w:rFonts w:ascii="Arial" w:hAnsi="Arial" w:cs="Arial"/>
          <w:color w:val="3F3F3F"/>
          <w:sz w:val="23"/>
          <w:szCs w:val="23"/>
        </w:rPr>
        <w:t xml:space="preserve"> we can listen to God and get to know Him better.</w:t>
      </w:r>
      <w:r w:rsidR="00D8289A">
        <w:rPr>
          <w:rFonts w:ascii="Arial" w:hAnsi="Arial" w:cs="Arial"/>
          <w:color w:val="3F3F3F"/>
          <w:sz w:val="23"/>
          <w:szCs w:val="23"/>
        </w:rPr>
        <w:t xml:space="preserve">” </w:t>
      </w:r>
      <w:proofErr w:type="spellStart"/>
      <w:r w:rsidR="00F92AA5">
        <w:rPr>
          <w:rFonts w:ascii="Arial" w:hAnsi="Arial" w:cs="Arial"/>
          <w:color w:val="3F3F3F"/>
          <w:sz w:val="23"/>
          <w:szCs w:val="23"/>
        </w:rPr>
        <w:t>Guzik</w:t>
      </w:r>
      <w:proofErr w:type="spellEnd"/>
    </w:p>
    <w:p w14:paraId="441FFB9B" w14:textId="1A044EFD" w:rsidR="003F6BEA" w:rsidRDefault="003F6BEA" w:rsidP="00356277">
      <w:pPr>
        <w:pStyle w:val="ListParagraph"/>
        <w:ind w:left="0" w:right="-360"/>
        <w:rPr>
          <w:rFonts w:ascii="Batang" w:eastAsia="Batang" w:hAnsi="Batang"/>
        </w:rPr>
      </w:pPr>
    </w:p>
    <w:p w14:paraId="1D9543B9" w14:textId="0253DF09" w:rsidR="003F6BEA" w:rsidRDefault="003F6BEA" w:rsidP="00356277">
      <w:pPr>
        <w:pStyle w:val="ListParagraph"/>
        <w:ind w:left="0" w:right="-360"/>
        <w:rPr>
          <w:rFonts w:ascii="Batang" w:eastAsia="Batang" w:hAnsi="Batang"/>
        </w:rPr>
      </w:pPr>
    </w:p>
    <w:sectPr w:rsidR="003F6BEA" w:rsidSect="004A43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06DC" w14:textId="77777777" w:rsidR="005F510B" w:rsidRDefault="005F510B" w:rsidP="005227B1">
      <w:r>
        <w:separator/>
      </w:r>
    </w:p>
  </w:endnote>
  <w:endnote w:type="continuationSeparator" w:id="0">
    <w:p w14:paraId="60340A06" w14:textId="77777777" w:rsidR="005F510B" w:rsidRDefault="005F510B"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331273"/>
      <w:docPartObj>
        <w:docPartGallery w:val="Page Numbers (Bottom of Page)"/>
        <w:docPartUnique/>
      </w:docPartObj>
    </w:sdtPr>
    <w:sdtEndPr>
      <w:rPr>
        <w:noProof/>
      </w:rPr>
    </w:sdtEndPr>
    <w:sdtContent>
      <w:p w14:paraId="47F8F94C" w14:textId="77777777" w:rsidR="00AC6A8E" w:rsidRDefault="00AC6A8E">
        <w:pPr>
          <w:pStyle w:val="Footer"/>
        </w:pPr>
        <w:r>
          <w:fldChar w:fldCharType="begin"/>
        </w:r>
        <w:r>
          <w:instrText xml:space="preserve"> PAGE   \* MERGEFORMAT </w:instrText>
        </w:r>
        <w:r>
          <w:fldChar w:fldCharType="separate"/>
        </w:r>
        <w:r w:rsidR="007C6570">
          <w:rPr>
            <w:noProof/>
          </w:rPr>
          <w:t>6</w:t>
        </w:r>
        <w:r>
          <w:rPr>
            <w:noProof/>
          </w:rPr>
          <w:fldChar w:fldCharType="end"/>
        </w:r>
      </w:p>
    </w:sdtContent>
  </w:sdt>
  <w:p w14:paraId="3580B572" w14:textId="77777777" w:rsidR="00AC6A8E" w:rsidRDefault="00AC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CF1E" w14:textId="77777777" w:rsidR="005F510B" w:rsidRDefault="005F510B" w:rsidP="005227B1">
      <w:r>
        <w:separator/>
      </w:r>
    </w:p>
  </w:footnote>
  <w:footnote w:type="continuationSeparator" w:id="0">
    <w:p w14:paraId="55BE9F40" w14:textId="77777777" w:rsidR="005F510B" w:rsidRDefault="005F510B"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901D" w14:textId="77777777" w:rsidR="005227B1" w:rsidRDefault="0052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F6D4124"/>
    <w:multiLevelType w:val="hybridMultilevel"/>
    <w:tmpl w:val="80B87B92"/>
    <w:lvl w:ilvl="0" w:tplc="1F0C85F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B146F48"/>
    <w:multiLevelType w:val="hybridMultilevel"/>
    <w:tmpl w:val="5156BBE6"/>
    <w:lvl w:ilvl="0" w:tplc="6D20CC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6"/>
  </w:num>
  <w:num w:numId="3">
    <w:abstractNumId w:val="9"/>
  </w:num>
  <w:num w:numId="4">
    <w:abstractNumId w:val="2"/>
  </w:num>
  <w:num w:numId="5">
    <w:abstractNumId w:val="4"/>
  </w:num>
  <w:num w:numId="6">
    <w:abstractNumId w:val="11"/>
  </w:num>
  <w:num w:numId="7">
    <w:abstractNumId w:val="1"/>
  </w:num>
  <w:num w:numId="8">
    <w:abstractNumId w:val="7"/>
  </w:num>
  <w:num w:numId="9">
    <w:abstractNumId w:val="8"/>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B1"/>
    <w:rsid w:val="0000193D"/>
    <w:rsid w:val="00007188"/>
    <w:rsid w:val="0001620A"/>
    <w:rsid w:val="00016BBD"/>
    <w:rsid w:val="0001766B"/>
    <w:rsid w:val="000312A3"/>
    <w:rsid w:val="000314C4"/>
    <w:rsid w:val="00037F21"/>
    <w:rsid w:val="00042B2E"/>
    <w:rsid w:val="0005387A"/>
    <w:rsid w:val="000544D4"/>
    <w:rsid w:val="000A60F2"/>
    <w:rsid w:val="000A6FC4"/>
    <w:rsid w:val="000D28CD"/>
    <w:rsid w:val="000D2CC3"/>
    <w:rsid w:val="000D6645"/>
    <w:rsid w:val="000E30BE"/>
    <w:rsid w:val="000F2167"/>
    <w:rsid w:val="0010059E"/>
    <w:rsid w:val="00103E0A"/>
    <w:rsid w:val="001044B0"/>
    <w:rsid w:val="001417D1"/>
    <w:rsid w:val="001443D3"/>
    <w:rsid w:val="00150164"/>
    <w:rsid w:val="00157B82"/>
    <w:rsid w:val="00163F6E"/>
    <w:rsid w:val="00182EA0"/>
    <w:rsid w:val="00196F3C"/>
    <w:rsid w:val="001A5050"/>
    <w:rsid w:val="001A72D6"/>
    <w:rsid w:val="001B1AC4"/>
    <w:rsid w:val="001D26B3"/>
    <w:rsid w:val="001D3061"/>
    <w:rsid w:val="001D53E1"/>
    <w:rsid w:val="001E2F64"/>
    <w:rsid w:val="001F0EA5"/>
    <w:rsid w:val="00204710"/>
    <w:rsid w:val="00207F73"/>
    <w:rsid w:val="00211C1A"/>
    <w:rsid w:val="0021321E"/>
    <w:rsid w:val="00225AA6"/>
    <w:rsid w:val="002274B8"/>
    <w:rsid w:val="00232AD5"/>
    <w:rsid w:val="0025093D"/>
    <w:rsid w:val="00251587"/>
    <w:rsid w:val="00252DC8"/>
    <w:rsid w:val="00257108"/>
    <w:rsid w:val="0026220D"/>
    <w:rsid w:val="002825A5"/>
    <w:rsid w:val="00287A56"/>
    <w:rsid w:val="00287CB0"/>
    <w:rsid w:val="002B7002"/>
    <w:rsid w:val="002C704E"/>
    <w:rsid w:val="002E32E5"/>
    <w:rsid w:val="002E5067"/>
    <w:rsid w:val="002E77B1"/>
    <w:rsid w:val="002F171E"/>
    <w:rsid w:val="002F2E85"/>
    <w:rsid w:val="003132CC"/>
    <w:rsid w:val="00324CE1"/>
    <w:rsid w:val="00330534"/>
    <w:rsid w:val="00342870"/>
    <w:rsid w:val="00345931"/>
    <w:rsid w:val="003507DF"/>
    <w:rsid w:val="00356277"/>
    <w:rsid w:val="00370286"/>
    <w:rsid w:val="00381F0B"/>
    <w:rsid w:val="00393113"/>
    <w:rsid w:val="003975B5"/>
    <w:rsid w:val="003B74CD"/>
    <w:rsid w:val="003C2ED8"/>
    <w:rsid w:val="003C3568"/>
    <w:rsid w:val="003E34B9"/>
    <w:rsid w:val="003F6BEA"/>
    <w:rsid w:val="0040518A"/>
    <w:rsid w:val="004146EA"/>
    <w:rsid w:val="004302E5"/>
    <w:rsid w:val="00435D83"/>
    <w:rsid w:val="004366DE"/>
    <w:rsid w:val="00442AFB"/>
    <w:rsid w:val="004642AC"/>
    <w:rsid w:val="0048662A"/>
    <w:rsid w:val="0048697F"/>
    <w:rsid w:val="00491B22"/>
    <w:rsid w:val="004A43EC"/>
    <w:rsid w:val="004A6481"/>
    <w:rsid w:val="004A6E22"/>
    <w:rsid w:val="004B57FC"/>
    <w:rsid w:val="004C5985"/>
    <w:rsid w:val="004D2F86"/>
    <w:rsid w:val="004E1AE6"/>
    <w:rsid w:val="004F0C94"/>
    <w:rsid w:val="004F1688"/>
    <w:rsid w:val="00501672"/>
    <w:rsid w:val="00515E68"/>
    <w:rsid w:val="00516245"/>
    <w:rsid w:val="00520F10"/>
    <w:rsid w:val="005227B1"/>
    <w:rsid w:val="0052547D"/>
    <w:rsid w:val="00530F6A"/>
    <w:rsid w:val="00543658"/>
    <w:rsid w:val="00554A4B"/>
    <w:rsid w:val="00563BEF"/>
    <w:rsid w:val="005710C0"/>
    <w:rsid w:val="00593988"/>
    <w:rsid w:val="0059645B"/>
    <w:rsid w:val="005A6BF2"/>
    <w:rsid w:val="005C2545"/>
    <w:rsid w:val="005D46BD"/>
    <w:rsid w:val="005D6F5C"/>
    <w:rsid w:val="005E5020"/>
    <w:rsid w:val="005F510B"/>
    <w:rsid w:val="00601DD5"/>
    <w:rsid w:val="00602D0E"/>
    <w:rsid w:val="0060601A"/>
    <w:rsid w:val="00606A88"/>
    <w:rsid w:val="00610C38"/>
    <w:rsid w:val="00627F65"/>
    <w:rsid w:val="00656C3B"/>
    <w:rsid w:val="00656E6B"/>
    <w:rsid w:val="00660881"/>
    <w:rsid w:val="006653E2"/>
    <w:rsid w:val="006B3A4B"/>
    <w:rsid w:val="006B5A71"/>
    <w:rsid w:val="006C2FF6"/>
    <w:rsid w:val="006D4E27"/>
    <w:rsid w:val="006D7916"/>
    <w:rsid w:val="006E7690"/>
    <w:rsid w:val="006F33C3"/>
    <w:rsid w:val="006F536D"/>
    <w:rsid w:val="00716BF0"/>
    <w:rsid w:val="007311B5"/>
    <w:rsid w:val="00732D6D"/>
    <w:rsid w:val="00743517"/>
    <w:rsid w:val="00743FB0"/>
    <w:rsid w:val="00774107"/>
    <w:rsid w:val="00793407"/>
    <w:rsid w:val="007B4501"/>
    <w:rsid w:val="007C6570"/>
    <w:rsid w:val="007D269F"/>
    <w:rsid w:val="007E2937"/>
    <w:rsid w:val="007E40AA"/>
    <w:rsid w:val="00810F43"/>
    <w:rsid w:val="00826E88"/>
    <w:rsid w:val="008313B8"/>
    <w:rsid w:val="0083334B"/>
    <w:rsid w:val="0084595A"/>
    <w:rsid w:val="00854886"/>
    <w:rsid w:val="0086232F"/>
    <w:rsid w:val="00875802"/>
    <w:rsid w:val="0089106C"/>
    <w:rsid w:val="0089453F"/>
    <w:rsid w:val="008A306D"/>
    <w:rsid w:val="008A73CD"/>
    <w:rsid w:val="008B30EC"/>
    <w:rsid w:val="008B4033"/>
    <w:rsid w:val="008B7E16"/>
    <w:rsid w:val="008C0092"/>
    <w:rsid w:val="008C1FC9"/>
    <w:rsid w:val="008C3C42"/>
    <w:rsid w:val="008C69C1"/>
    <w:rsid w:val="008D21FD"/>
    <w:rsid w:val="008D6834"/>
    <w:rsid w:val="008E0FC4"/>
    <w:rsid w:val="008F6350"/>
    <w:rsid w:val="00907A72"/>
    <w:rsid w:val="00911F76"/>
    <w:rsid w:val="00912F37"/>
    <w:rsid w:val="00916FC0"/>
    <w:rsid w:val="00917A73"/>
    <w:rsid w:val="00922397"/>
    <w:rsid w:val="0092376E"/>
    <w:rsid w:val="00935BFB"/>
    <w:rsid w:val="00936E8E"/>
    <w:rsid w:val="00945408"/>
    <w:rsid w:val="00954433"/>
    <w:rsid w:val="00960E3E"/>
    <w:rsid w:val="0096666D"/>
    <w:rsid w:val="00967154"/>
    <w:rsid w:val="0096726A"/>
    <w:rsid w:val="00990776"/>
    <w:rsid w:val="00990E36"/>
    <w:rsid w:val="00993145"/>
    <w:rsid w:val="009970E4"/>
    <w:rsid w:val="009974F1"/>
    <w:rsid w:val="009C0D97"/>
    <w:rsid w:val="009C1FCF"/>
    <w:rsid w:val="009C3C6B"/>
    <w:rsid w:val="009F1054"/>
    <w:rsid w:val="00A02012"/>
    <w:rsid w:val="00A0272C"/>
    <w:rsid w:val="00A035AB"/>
    <w:rsid w:val="00A055AA"/>
    <w:rsid w:val="00A11249"/>
    <w:rsid w:val="00A131B2"/>
    <w:rsid w:val="00A2447D"/>
    <w:rsid w:val="00A33094"/>
    <w:rsid w:val="00A3367A"/>
    <w:rsid w:val="00A33962"/>
    <w:rsid w:val="00A36F3C"/>
    <w:rsid w:val="00A527C2"/>
    <w:rsid w:val="00A55EC8"/>
    <w:rsid w:val="00A87A2C"/>
    <w:rsid w:val="00AA6101"/>
    <w:rsid w:val="00AB3B2D"/>
    <w:rsid w:val="00AC3DB6"/>
    <w:rsid w:val="00AC6A8E"/>
    <w:rsid w:val="00AD4513"/>
    <w:rsid w:val="00AE6473"/>
    <w:rsid w:val="00AF122A"/>
    <w:rsid w:val="00AF1AE7"/>
    <w:rsid w:val="00AF64A2"/>
    <w:rsid w:val="00B12AF0"/>
    <w:rsid w:val="00B14369"/>
    <w:rsid w:val="00B21E61"/>
    <w:rsid w:val="00B22052"/>
    <w:rsid w:val="00B27EE5"/>
    <w:rsid w:val="00B476CF"/>
    <w:rsid w:val="00B57654"/>
    <w:rsid w:val="00B61158"/>
    <w:rsid w:val="00B667C4"/>
    <w:rsid w:val="00B70D24"/>
    <w:rsid w:val="00B7675B"/>
    <w:rsid w:val="00B80EA2"/>
    <w:rsid w:val="00B82FBE"/>
    <w:rsid w:val="00BC06B8"/>
    <w:rsid w:val="00BC5E73"/>
    <w:rsid w:val="00BD64AA"/>
    <w:rsid w:val="00BE5A94"/>
    <w:rsid w:val="00BF794E"/>
    <w:rsid w:val="00BF7C97"/>
    <w:rsid w:val="00C04ADE"/>
    <w:rsid w:val="00C10520"/>
    <w:rsid w:val="00C265B1"/>
    <w:rsid w:val="00C37875"/>
    <w:rsid w:val="00C436C7"/>
    <w:rsid w:val="00C50B79"/>
    <w:rsid w:val="00C65030"/>
    <w:rsid w:val="00C7607D"/>
    <w:rsid w:val="00CB3A3C"/>
    <w:rsid w:val="00CB5AC8"/>
    <w:rsid w:val="00CD19C5"/>
    <w:rsid w:val="00CD7D36"/>
    <w:rsid w:val="00CE2049"/>
    <w:rsid w:val="00CE43E9"/>
    <w:rsid w:val="00CE4D3F"/>
    <w:rsid w:val="00CE577C"/>
    <w:rsid w:val="00CE67FF"/>
    <w:rsid w:val="00D075DB"/>
    <w:rsid w:val="00D07A0A"/>
    <w:rsid w:val="00D178E0"/>
    <w:rsid w:val="00D42162"/>
    <w:rsid w:val="00D470BC"/>
    <w:rsid w:val="00D50834"/>
    <w:rsid w:val="00D6388F"/>
    <w:rsid w:val="00D70910"/>
    <w:rsid w:val="00D716BF"/>
    <w:rsid w:val="00D8289A"/>
    <w:rsid w:val="00D84CD7"/>
    <w:rsid w:val="00D87029"/>
    <w:rsid w:val="00DA0151"/>
    <w:rsid w:val="00DA343E"/>
    <w:rsid w:val="00DA3C44"/>
    <w:rsid w:val="00DA5702"/>
    <w:rsid w:val="00DA6649"/>
    <w:rsid w:val="00DB46C6"/>
    <w:rsid w:val="00DC0B75"/>
    <w:rsid w:val="00DC1544"/>
    <w:rsid w:val="00DC2150"/>
    <w:rsid w:val="00DC678E"/>
    <w:rsid w:val="00DC7764"/>
    <w:rsid w:val="00DE18ED"/>
    <w:rsid w:val="00DE300F"/>
    <w:rsid w:val="00DE463F"/>
    <w:rsid w:val="00DE7845"/>
    <w:rsid w:val="00E04C61"/>
    <w:rsid w:val="00E10110"/>
    <w:rsid w:val="00E23905"/>
    <w:rsid w:val="00E278E5"/>
    <w:rsid w:val="00E41411"/>
    <w:rsid w:val="00E51E7A"/>
    <w:rsid w:val="00E51EF8"/>
    <w:rsid w:val="00E5733E"/>
    <w:rsid w:val="00E615F9"/>
    <w:rsid w:val="00E61A6F"/>
    <w:rsid w:val="00E631CD"/>
    <w:rsid w:val="00E81279"/>
    <w:rsid w:val="00E8238E"/>
    <w:rsid w:val="00E86476"/>
    <w:rsid w:val="00E90AAF"/>
    <w:rsid w:val="00EA346B"/>
    <w:rsid w:val="00EA41F1"/>
    <w:rsid w:val="00EB0342"/>
    <w:rsid w:val="00EB5721"/>
    <w:rsid w:val="00ED3224"/>
    <w:rsid w:val="00ED61D9"/>
    <w:rsid w:val="00ED6544"/>
    <w:rsid w:val="00EE0226"/>
    <w:rsid w:val="00EE0CBB"/>
    <w:rsid w:val="00EE164D"/>
    <w:rsid w:val="00EE63FA"/>
    <w:rsid w:val="00EF3E2F"/>
    <w:rsid w:val="00EF58AD"/>
    <w:rsid w:val="00EF6D85"/>
    <w:rsid w:val="00F00D4E"/>
    <w:rsid w:val="00F02E37"/>
    <w:rsid w:val="00F054C5"/>
    <w:rsid w:val="00F24AB6"/>
    <w:rsid w:val="00F36B95"/>
    <w:rsid w:val="00F37D27"/>
    <w:rsid w:val="00F43814"/>
    <w:rsid w:val="00F471F2"/>
    <w:rsid w:val="00F50731"/>
    <w:rsid w:val="00F5324B"/>
    <w:rsid w:val="00F72544"/>
    <w:rsid w:val="00F76AF5"/>
    <w:rsid w:val="00F7752D"/>
    <w:rsid w:val="00F92AA5"/>
    <w:rsid w:val="00F94F7C"/>
    <w:rsid w:val="00F95E5A"/>
    <w:rsid w:val="00FA0388"/>
    <w:rsid w:val="00FC5F19"/>
    <w:rsid w:val="00FC659A"/>
    <w:rsid w:val="00FE7380"/>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EA58"/>
  <w15:docId w15:val="{75D9957C-7FA9-4AA6-A6D6-2D0FCEA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AC6A8E"/>
    <w:rPr>
      <w:rFonts w:ascii="Tahoma" w:hAnsi="Tahoma" w:cs="Tahoma"/>
      <w:sz w:val="16"/>
      <w:szCs w:val="16"/>
    </w:rPr>
  </w:style>
  <w:style w:type="character" w:customStyle="1" w:styleId="BalloonTextChar">
    <w:name w:val="Balloon Text Char"/>
    <w:basedOn w:val="DefaultParagraphFont"/>
    <w:link w:val="BalloonText"/>
    <w:uiPriority w:val="99"/>
    <w:semiHidden/>
    <w:rsid w:val="00AC6A8E"/>
    <w:rPr>
      <w:rFonts w:ascii="Tahoma" w:eastAsia="Times New Roman" w:hAnsi="Tahoma" w:cs="Tahoma"/>
      <w:sz w:val="16"/>
      <w:szCs w:val="16"/>
    </w:rPr>
  </w:style>
  <w:style w:type="paragraph" w:styleId="NoSpacing">
    <w:name w:val="No Spacing"/>
    <w:uiPriority w:val="1"/>
    <w:qFormat/>
    <w:rsid w:val="0060601A"/>
    <w:pPr>
      <w:spacing w:after="0"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3F6BEA"/>
  </w:style>
  <w:style w:type="paragraph" w:styleId="NormalWeb">
    <w:name w:val="Normal (Web)"/>
    <w:basedOn w:val="Normal"/>
    <w:uiPriority w:val="99"/>
    <w:semiHidden/>
    <w:unhideWhenUsed/>
    <w:rsid w:val="00ED3224"/>
    <w:pPr>
      <w:spacing w:before="100" w:beforeAutospacing="1" w:after="100" w:afterAutospacing="1"/>
    </w:pPr>
  </w:style>
  <w:style w:type="character" w:styleId="Hyperlink">
    <w:name w:val="Hyperlink"/>
    <w:basedOn w:val="DefaultParagraphFont"/>
    <w:uiPriority w:val="99"/>
    <w:semiHidden/>
    <w:unhideWhenUsed/>
    <w:rsid w:val="00ED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21895">
      <w:bodyDiv w:val="1"/>
      <w:marLeft w:val="0"/>
      <w:marRight w:val="0"/>
      <w:marTop w:val="0"/>
      <w:marBottom w:val="0"/>
      <w:divBdr>
        <w:top w:val="none" w:sz="0" w:space="0" w:color="auto"/>
        <w:left w:val="none" w:sz="0" w:space="0" w:color="auto"/>
        <w:bottom w:val="none" w:sz="0" w:space="0" w:color="auto"/>
        <w:right w:val="none" w:sz="0" w:space="0" w:color="auto"/>
      </w:divBdr>
    </w:div>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472406216">
      <w:bodyDiv w:val="1"/>
      <w:marLeft w:val="0"/>
      <w:marRight w:val="0"/>
      <w:marTop w:val="0"/>
      <w:marBottom w:val="0"/>
      <w:divBdr>
        <w:top w:val="none" w:sz="0" w:space="0" w:color="auto"/>
        <w:left w:val="none" w:sz="0" w:space="0" w:color="auto"/>
        <w:bottom w:val="none" w:sz="0" w:space="0" w:color="auto"/>
        <w:right w:val="none" w:sz="0" w:space="0" w:color="auto"/>
      </w:divBdr>
      <w:divsChild>
        <w:div w:id="764574712">
          <w:blockQuote w:val="1"/>
          <w:marLeft w:val="225"/>
          <w:marRight w:val="0"/>
          <w:marTop w:val="0"/>
          <w:marBottom w:val="0"/>
          <w:divBdr>
            <w:top w:val="none" w:sz="0" w:space="0" w:color="auto"/>
            <w:left w:val="none" w:sz="0" w:space="0" w:color="auto"/>
            <w:bottom w:val="none" w:sz="0" w:space="0" w:color="auto"/>
            <w:right w:val="none" w:sz="0" w:space="0" w:color="auto"/>
          </w:divBdr>
        </w:div>
        <w:div w:id="88432719">
          <w:blockQuote w:val="1"/>
          <w:marLeft w:val="225"/>
          <w:marRight w:val="0"/>
          <w:marTop w:val="0"/>
          <w:marBottom w:val="0"/>
          <w:divBdr>
            <w:top w:val="none" w:sz="0" w:space="0" w:color="auto"/>
            <w:left w:val="none" w:sz="0" w:space="0" w:color="auto"/>
            <w:bottom w:val="none" w:sz="0" w:space="0" w:color="auto"/>
            <w:right w:val="none" w:sz="0" w:space="0" w:color="auto"/>
          </w:divBdr>
        </w:div>
        <w:div w:id="131428939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683512988">
      <w:bodyDiv w:val="1"/>
      <w:marLeft w:val="0"/>
      <w:marRight w:val="0"/>
      <w:marTop w:val="0"/>
      <w:marBottom w:val="0"/>
      <w:divBdr>
        <w:top w:val="none" w:sz="0" w:space="0" w:color="auto"/>
        <w:left w:val="none" w:sz="0" w:space="0" w:color="auto"/>
        <w:bottom w:val="none" w:sz="0" w:space="0" w:color="auto"/>
        <w:right w:val="none" w:sz="0" w:space="0" w:color="auto"/>
      </w:divBdr>
    </w:div>
    <w:div w:id="1737511351">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9FBA-AF88-44C2-8F5B-982E570F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cp:lastPrinted>2017-12-05T18:38:00Z</cp:lastPrinted>
  <dcterms:created xsi:type="dcterms:W3CDTF">2020-08-14T15:27:00Z</dcterms:created>
  <dcterms:modified xsi:type="dcterms:W3CDTF">2020-08-14T15:27:00Z</dcterms:modified>
</cp:coreProperties>
</file>